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4846" w14:textId="76088F30" w:rsidR="002C3646" w:rsidRDefault="002C3646" w:rsidP="00A17DD2">
      <w:pPr>
        <w:ind w:right="90"/>
        <w:rPr>
          <w:rFonts w:ascii="Grotesque MT Std" w:hAnsi="Grotesque MT Std"/>
          <w:sz w:val="24"/>
          <w:szCs w:val="24"/>
        </w:rPr>
      </w:pPr>
    </w:p>
    <w:p w14:paraId="54B96FDB" w14:textId="1E5C1851" w:rsidR="000A0E97" w:rsidRPr="000414CB" w:rsidRDefault="000A0E97" w:rsidP="00984E3F">
      <w:pPr>
        <w:spacing w:after="0" w:line="240" w:lineRule="auto"/>
        <w:rPr>
          <w:rFonts w:ascii="Grotesque MT Std" w:hAnsi="Grotesque MT Std"/>
          <w:sz w:val="28"/>
          <w:szCs w:val="28"/>
        </w:rPr>
      </w:pPr>
      <w:r w:rsidRPr="000414CB">
        <w:rPr>
          <w:rFonts w:ascii="Grotesque MT Std" w:hAnsi="Grotesque MT Std"/>
          <w:sz w:val="28"/>
          <w:szCs w:val="28"/>
        </w:rPr>
        <w:t xml:space="preserve">Based on the latest advice </w:t>
      </w:r>
      <w:r w:rsidR="00984E3F" w:rsidRPr="000414CB">
        <w:rPr>
          <w:rFonts w:ascii="Grotesque MT Std" w:hAnsi="Grotesque MT Std"/>
          <w:sz w:val="28"/>
          <w:szCs w:val="28"/>
        </w:rPr>
        <w:t xml:space="preserve">and data </w:t>
      </w:r>
      <w:r w:rsidRPr="000414CB">
        <w:rPr>
          <w:rFonts w:ascii="Grotesque MT Std" w:hAnsi="Grotesque MT Std"/>
          <w:sz w:val="28"/>
          <w:szCs w:val="28"/>
        </w:rPr>
        <w:t xml:space="preserve">from </w:t>
      </w:r>
      <w:r w:rsidR="00911059" w:rsidRPr="000414CB">
        <w:rPr>
          <w:rFonts w:ascii="Grotesque MT Std" w:hAnsi="Grotesque MT Std"/>
          <w:sz w:val="28"/>
          <w:szCs w:val="28"/>
        </w:rPr>
        <w:t>state and local h</w:t>
      </w:r>
      <w:r w:rsidR="00ED71C7" w:rsidRPr="000414CB">
        <w:rPr>
          <w:rFonts w:ascii="Grotesque MT Std" w:hAnsi="Grotesque MT Std"/>
          <w:sz w:val="28"/>
          <w:szCs w:val="28"/>
        </w:rPr>
        <w:t>ealth departments,</w:t>
      </w:r>
      <w:r w:rsidRPr="000414CB">
        <w:rPr>
          <w:rFonts w:ascii="Grotesque MT Std" w:hAnsi="Grotesque MT Std"/>
          <w:sz w:val="28"/>
          <w:szCs w:val="28"/>
        </w:rPr>
        <w:t xml:space="preserve"> </w:t>
      </w:r>
      <w:r w:rsidR="007B26C7" w:rsidRPr="000414CB">
        <w:rPr>
          <w:rFonts w:ascii="Grotesque MT Std" w:hAnsi="Grotesque MT Std"/>
          <w:sz w:val="28"/>
          <w:szCs w:val="28"/>
        </w:rPr>
        <w:t xml:space="preserve">masks are required </w:t>
      </w:r>
      <w:r w:rsidRPr="000414CB">
        <w:rPr>
          <w:rFonts w:ascii="Grotesque MT Std" w:hAnsi="Grotesque MT Std"/>
          <w:sz w:val="28"/>
          <w:szCs w:val="28"/>
        </w:rPr>
        <w:t xml:space="preserve">in </w:t>
      </w:r>
      <w:r w:rsidR="000F4E92" w:rsidRPr="000414CB">
        <w:rPr>
          <w:rFonts w:ascii="Grotesque MT Std" w:hAnsi="Grotesque MT Std"/>
          <w:sz w:val="28"/>
          <w:szCs w:val="28"/>
        </w:rPr>
        <w:t xml:space="preserve">NKC </w:t>
      </w:r>
      <w:r w:rsidR="00924194" w:rsidRPr="000414CB">
        <w:rPr>
          <w:rFonts w:ascii="Grotesque MT Std" w:hAnsi="Grotesque MT Std"/>
          <w:sz w:val="28"/>
          <w:szCs w:val="28"/>
        </w:rPr>
        <w:t>patient care areas</w:t>
      </w:r>
      <w:r w:rsidRPr="000414CB">
        <w:rPr>
          <w:rFonts w:ascii="Grotesque MT Std" w:hAnsi="Grotesque MT Std"/>
          <w:sz w:val="28"/>
          <w:szCs w:val="28"/>
        </w:rPr>
        <w:t>, starting Jan</w:t>
      </w:r>
      <w:r w:rsidR="000F4E92" w:rsidRPr="000414CB">
        <w:rPr>
          <w:rFonts w:ascii="Grotesque MT Std" w:hAnsi="Grotesque MT Std"/>
          <w:sz w:val="28"/>
          <w:szCs w:val="28"/>
        </w:rPr>
        <w:t>uary</w:t>
      </w:r>
      <w:r w:rsidRPr="000414CB">
        <w:rPr>
          <w:rFonts w:ascii="Grotesque MT Std" w:hAnsi="Grotesque MT Std"/>
          <w:sz w:val="28"/>
          <w:szCs w:val="28"/>
        </w:rPr>
        <w:t xml:space="preserve"> 12, 2026. </w:t>
      </w:r>
      <w:r w:rsidR="00D92BCE" w:rsidRPr="000414CB">
        <w:rPr>
          <w:rFonts w:ascii="Grotesque MT Std" w:hAnsi="Grotesque MT Std"/>
          <w:sz w:val="28"/>
          <w:szCs w:val="28"/>
        </w:rPr>
        <w:t>See below for answers to frequently asked questions.</w:t>
      </w:r>
    </w:p>
    <w:p w14:paraId="76688911" w14:textId="21EAF0D0" w:rsidR="00521C3C" w:rsidRPr="00C12BD1" w:rsidRDefault="00F0172B" w:rsidP="00C24E36">
      <w:pPr>
        <w:spacing w:before="360"/>
        <w:ind w:right="86"/>
        <w:rPr>
          <w:rFonts w:ascii="Grotesque MT Std" w:hAnsi="Grotesque MT Std"/>
          <w:b/>
          <w:bCs/>
          <w:sz w:val="24"/>
          <w:szCs w:val="24"/>
        </w:rPr>
      </w:pPr>
      <w:r w:rsidRPr="00C12BD1">
        <w:rPr>
          <w:rFonts w:ascii="Grotesque MT Std" w:hAnsi="Grotesque MT St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AE82599" wp14:editId="50FCF790">
            <wp:simplePos x="0" y="0"/>
            <wp:positionH relativeFrom="page">
              <wp:align>left</wp:align>
            </wp:positionH>
            <wp:positionV relativeFrom="page">
              <wp:posOffset>11874</wp:posOffset>
            </wp:positionV>
            <wp:extent cx="7769070" cy="2858619"/>
            <wp:effectExtent l="0" t="0" r="3810" b="0"/>
            <wp:wrapTopAndBottom/>
            <wp:docPr id="245555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554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9070" cy="2858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E36"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521C3C" w:rsidRPr="00C12BD1">
        <w:rPr>
          <w:rFonts w:ascii="Grotesque MT Std" w:hAnsi="Grotesque MT Std"/>
          <w:b/>
          <w:bCs/>
          <w:sz w:val="24"/>
          <w:szCs w:val="24"/>
        </w:rPr>
        <w:t xml:space="preserve">Why is Northwest Kidney Centers </w:t>
      </w:r>
      <w:r w:rsidR="008A0542" w:rsidRPr="00C12BD1">
        <w:rPr>
          <w:rFonts w:ascii="Grotesque MT Std" w:hAnsi="Grotesque MT Std"/>
          <w:b/>
          <w:bCs/>
          <w:sz w:val="24"/>
          <w:szCs w:val="24"/>
        </w:rPr>
        <w:t>returning to mandatory masking in patient care areas</w:t>
      </w:r>
      <w:r w:rsidR="00521C3C" w:rsidRPr="00C12BD1">
        <w:rPr>
          <w:rFonts w:ascii="Grotesque MT Std" w:hAnsi="Grotesque MT Std"/>
          <w:b/>
          <w:bCs/>
          <w:sz w:val="24"/>
          <w:szCs w:val="24"/>
        </w:rPr>
        <w:t>?</w:t>
      </w:r>
    </w:p>
    <w:p w14:paraId="38C2B738" w14:textId="0888891C" w:rsidR="00CA0D3E" w:rsidRPr="00C12BD1" w:rsidRDefault="00C24E36" w:rsidP="00521122">
      <w:pPr>
        <w:spacing w:before="80" w:after="200"/>
        <w:ind w:right="86"/>
        <w:rPr>
          <w:rFonts w:ascii="Grotesque MT Std" w:hAnsi="Grotesque MT Std"/>
          <w:sz w:val="24"/>
          <w:szCs w:val="24"/>
        </w:rPr>
      </w:pPr>
      <w:r w:rsidRPr="00C24E36"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="00D50053" w:rsidRPr="00C12BD1">
        <w:rPr>
          <w:rFonts w:ascii="Grotesque MT Std" w:hAnsi="Grotesque MT Std"/>
          <w:sz w:val="24"/>
          <w:szCs w:val="24"/>
        </w:rPr>
        <w:t xml:space="preserve">We </w:t>
      </w:r>
      <w:r w:rsidR="00473CD3" w:rsidRPr="00C12BD1">
        <w:rPr>
          <w:rFonts w:ascii="Grotesque MT Std" w:hAnsi="Grotesque MT Std"/>
          <w:sz w:val="24"/>
          <w:szCs w:val="24"/>
        </w:rPr>
        <w:t xml:space="preserve">monitor respiratory virus </w:t>
      </w:r>
      <w:r w:rsidR="00A65D8F" w:rsidRPr="00C12BD1">
        <w:rPr>
          <w:rFonts w:ascii="Grotesque MT Std" w:hAnsi="Grotesque MT Std"/>
          <w:sz w:val="24"/>
          <w:szCs w:val="24"/>
        </w:rPr>
        <w:t>cases</w:t>
      </w:r>
      <w:r w:rsidR="00AC22E4" w:rsidRPr="00C12BD1">
        <w:rPr>
          <w:rFonts w:ascii="Grotesque MT Std" w:hAnsi="Grotesque MT Std"/>
          <w:sz w:val="24"/>
          <w:szCs w:val="24"/>
        </w:rPr>
        <w:t xml:space="preserve"> (Covid-19, influenza, RSV)</w:t>
      </w:r>
      <w:r w:rsidR="00473CD3" w:rsidRPr="00C12BD1">
        <w:rPr>
          <w:rFonts w:ascii="Grotesque MT Std" w:hAnsi="Grotesque MT Std"/>
          <w:sz w:val="24"/>
          <w:szCs w:val="24"/>
        </w:rPr>
        <w:t xml:space="preserve"> </w:t>
      </w:r>
      <w:r w:rsidR="00410BBA" w:rsidRPr="00C12BD1">
        <w:rPr>
          <w:rFonts w:ascii="Grotesque MT Std" w:hAnsi="Grotesque MT Std"/>
          <w:sz w:val="24"/>
          <w:szCs w:val="24"/>
        </w:rPr>
        <w:t xml:space="preserve">that </w:t>
      </w:r>
      <w:r w:rsidR="00A65D8F" w:rsidRPr="00C12BD1">
        <w:rPr>
          <w:rFonts w:ascii="Grotesque MT Std" w:hAnsi="Grotesque MT Std"/>
          <w:sz w:val="24"/>
          <w:szCs w:val="24"/>
        </w:rPr>
        <w:t xml:space="preserve">lead to </w:t>
      </w:r>
      <w:r w:rsidR="00473CD3" w:rsidRPr="00C12BD1">
        <w:rPr>
          <w:rFonts w:ascii="Grotesque MT Std" w:hAnsi="Grotesque MT Std"/>
          <w:sz w:val="24"/>
          <w:szCs w:val="24"/>
        </w:rPr>
        <w:t xml:space="preserve">emergency </w:t>
      </w:r>
      <w:r w:rsidR="00A65D8F" w:rsidRPr="00C12BD1">
        <w:rPr>
          <w:rFonts w:ascii="Grotesque MT Std" w:hAnsi="Grotesque MT Std"/>
          <w:sz w:val="24"/>
          <w:szCs w:val="24"/>
        </w:rPr>
        <w:t>room</w:t>
      </w:r>
      <w:r w:rsidR="00473CD3" w:rsidRPr="00C12BD1">
        <w:rPr>
          <w:rFonts w:ascii="Grotesque MT Std" w:hAnsi="Grotesque MT Std"/>
          <w:sz w:val="24"/>
          <w:szCs w:val="24"/>
        </w:rPr>
        <w:t xml:space="preserve"> visits </w:t>
      </w:r>
      <w:r w:rsidR="00934FFD" w:rsidRPr="00C12BD1">
        <w:rPr>
          <w:rFonts w:ascii="Grotesque MT Std" w:hAnsi="Grotesque MT Std"/>
          <w:sz w:val="24"/>
          <w:szCs w:val="24"/>
        </w:rPr>
        <w:t>i</w:t>
      </w:r>
      <w:r w:rsidR="00473CD3" w:rsidRPr="00C12BD1">
        <w:rPr>
          <w:rFonts w:ascii="Grotesque MT Std" w:hAnsi="Grotesque MT Std"/>
          <w:sz w:val="24"/>
          <w:szCs w:val="24"/>
        </w:rPr>
        <w:t xml:space="preserve">n King County. </w:t>
      </w:r>
      <w:r w:rsidR="008A0922" w:rsidRPr="00C12BD1">
        <w:rPr>
          <w:rFonts w:ascii="Grotesque MT Std" w:hAnsi="Grotesque MT Std"/>
          <w:sz w:val="24"/>
          <w:szCs w:val="24"/>
        </w:rPr>
        <w:t xml:space="preserve">As of </w:t>
      </w:r>
      <w:r w:rsidR="005F4DB7" w:rsidRPr="00C12BD1">
        <w:rPr>
          <w:rFonts w:ascii="Grotesque MT Std" w:hAnsi="Grotesque MT Std"/>
          <w:sz w:val="24"/>
          <w:szCs w:val="24"/>
        </w:rPr>
        <w:t>Dec. 27, 2025</w:t>
      </w:r>
      <w:r w:rsidR="00BC410E" w:rsidRPr="00C12BD1">
        <w:rPr>
          <w:rFonts w:ascii="Grotesque MT Std" w:hAnsi="Grotesque MT Std"/>
          <w:sz w:val="24"/>
          <w:szCs w:val="24"/>
        </w:rPr>
        <w:t>,</w:t>
      </w:r>
      <w:r w:rsidR="008A0922" w:rsidRPr="00C12BD1">
        <w:rPr>
          <w:rFonts w:ascii="Grotesque MT Std" w:hAnsi="Grotesque MT Std"/>
          <w:sz w:val="24"/>
          <w:szCs w:val="24"/>
        </w:rPr>
        <w:t xml:space="preserve"> </w:t>
      </w:r>
      <w:r w:rsidR="002F419C" w:rsidRPr="00C12BD1">
        <w:rPr>
          <w:rFonts w:ascii="Grotesque MT Std" w:hAnsi="Grotesque MT Std"/>
          <w:sz w:val="24"/>
          <w:szCs w:val="24"/>
        </w:rPr>
        <w:t xml:space="preserve">the levels of </w:t>
      </w:r>
      <w:r w:rsidR="00B87F66" w:rsidRPr="00C12BD1">
        <w:rPr>
          <w:rFonts w:ascii="Grotesque MT Std" w:hAnsi="Grotesque MT Std"/>
          <w:sz w:val="24"/>
          <w:szCs w:val="24"/>
        </w:rPr>
        <w:t>acute respiratory illness</w:t>
      </w:r>
      <w:r w:rsidR="002F419C" w:rsidRPr="00C12BD1">
        <w:rPr>
          <w:rFonts w:ascii="Grotesque MT Std" w:hAnsi="Grotesque MT Std"/>
          <w:sz w:val="24"/>
          <w:szCs w:val="24"/>
        </w:rPr>
        <w:t xml:space="preserve"> </w:t>
      </w:r>
      <w:r w:rsidR="00202C5F" w:rsidRPr="00C12BD1">
        <w:rPr>
          <w:rFonts w:ascii="Grotesque MT Std" w:hAnsi="Grotesque MT Std"/>
          <w:sz w:val="24"/>
          <w:szCs w:val="24"/>
        </w:rPr>
        <w:t xml:space="preserve">circulating in King County </w:t>
      </w:r>
      <w:r w:rsidR="0082434C" w:rsidRPr="00C12BD1">
        <w:rPr>
          <w:rFonts w:ascii="Grotesque MT Std" w:hAnsi="Grotesque MT Std"/>
          <w:sz w:val="24"/>
          <w:szCs w:val="24"/>
        </w:rPr>
        <w:t>are</w:t>
      </w:r>
      <w:r w:rsidR="00202C5F" w:rsidRPr="00C12BD1">
        <w:rPr>
          <w:rFonts w:ascii="Grotesque MT Std" w:hAnsi="Grotesque MT Std"/>
          <w:sz w:val="24"/>
          <w:szCs w:val="24"/>
        </w:rPr>
        <w:t xml:space="preserve"> above </w:t>
      </w:r>
      <w:r w:rsidR="008A0922" w:rsidRPr="00C12BD1">
        <w:rPr>
          <w:rFonts w:ascii="Grotesque MT Std" w:hAnsi="Grotesque MT Std"/>
          <w:sz w:val="24"/>
          <w:szCs w:val="24"/>
        </w:rPr>
        <w:t>the alert threshold</w:t>
      </w:r>
      <w:r w:rsidR="00651515" w:rsidRPr="00C12BD1">
        <w:rPr>
          <w:rFonts w:ascii="Grotesque MT Std" w:hAnsi="Grotesque MT Std"/>
          <w:sz w:val="24"/>
          <w:szCs w:val="24"/>
        </w:rPr>
        <w:t>s</w:t>
      </w:r>
      <w:r w:rsidR="0023390E" w:rsidRPr="00C12BD1">
        <w:rPr>
          <w:rFonts w:ascii="Grotesque MT Std" w:hAnsi="Grotesque MT Std"/>
          <w:sz w:val="24"/>
          <w:szCs w:val="24"/>
        </w:rPr>
        <w:t xml:space="preserve"> set by</w:t>
      </w:r>
      <w:r w:rsidR="00ED71C7">
        <w:t xml:space="preserve"> </w:t>
      </w:r>
      <w:r w:rsidR="00ED71C7">
        <w:rPr>
          <w:rFonts w:ascii="Grotesque MT Std" w:hAnsi="Grotesque MT Std"/>
        </w:rPr>
        <w:t xml:space="preserve">the </w:t>
      </w:r>
      <w:r w:rsidR="00ED71C7" w:rsidRPr="00406EE1">
        <w:rPr>
          <w:rFonts w:ascii="Grotesque MT Std" w:hAnsi="Grotesque MT Std"/>
        </w:rPr>
        <w:t>Washington Department of Health</w:t>
      </w:r>
      <w:r w:rsidR="00ED71C7">
        <w:rPr>
          <w:rFonts w:ascii="Grotesque MT Std" w:hAnsi="Grotesque MT Std"/>
        </w:rPr>
        <w:t xml:space="preserve"> and Public Health – Seattle &amp; King County</w:t>
      </w:r>
      <w:r w:rsidR="00306E33" w:rsidRPr="00C12BD1">
        <w:rPr>
          <w:rFonts w:ascii="Grotesque MT Std" w:hAnsi="Grotesque MT Std"/>
          <w:sz w:val="24"/>
          <w:szCs w:val="24"/>
        </w:rPr>
        <w:t>.</w:t>
      </w:r>
      <w:r w:rsidR="00A760BA" w:rsidRPr="00C12BD1">
        <w:rPr>
          <w:rFonts w:ascii="Grotesque MT Std" w:hAnsi="Grotesque MT Std"/>
          <w:sz w:val="24"/>
          <w:szCs w:val="24"/>
        </w:rPr>
        <w:t xml:space="preserve"> </w:t>
      </w:r>
      <w:r w:rsidR="00BC410E" w:rsidRPr="00C12BD1">
        <w:rPr>
          <w:rFonts w:ascii="Grotesque MT Std" w:hAnsi="Grotesque MT Std"/>
          <w:sz w:val="24"/>
          <w:szCs w:val="24"/>
        </w:rPr>
        <w:t xml:space="preserve"> This</w:t>
      </w:r>
      <w:r w:rsidR="008A0922" w:rsidRPr="00C12BD1">
        <w:rPr>
          <w:rFonts w:ascii="Grotesque MT Std" w:hAnsi="Grotesque MT Std"/>
          <w:sz w:val="24"/>
          <w:szCs w:val="24"/>
        </w:rPr>
        <w:t xml:space="preserve"> </w:t>
      </w:r>
      <w:r w:rsidR="00EB782D" w:rsidRPr="00C12BD1">
        <w:rPr>
          <w:rFonts w:ascii="Grotesque MT Std" w:hAnsi="Grotesque MT Std"/>
          <w:sz w:val="24"/>
          <w:szCs w:val="24"/>
        </w:rPr>
        <w:t>means</w:t>
      </w:r>
      <w:r w:rsidR="008A0922" w:rsidRPr="00C12BD1">
        <w:rPr>
          <w:rFonts w:ascii="Grotesque MT Std" w:hAnsi="Grotesque MT Std"/>
          <w:sz w:val="24"/>
          <w:szCs w:val="24"/>
        </w:rPr>
        <w:t xml:space="preserve"> respiratory virus</w:t>
      </w:r>
      <w:r w:rsidR="00B92F60" w:rsidRPr="00C12BD1">
        <w:rPr>
          <w:rFonts w:ascii="Grotesque MT Std" w:hAnsi="Grotesque MT Std"/>
          <w:sz w:val="24"/>
          <w:szCs w:val="24"/>
        </w:rPr>
        <w:t xml:space="preserve"> cases are</w:t>
      </w:r>
      <w:r w:rsidR="008A0922" w:rsidRPr="00C12BD1">
        <w:rPr>
          <w:rFonts w:ascii="Grotesque MT Std" w:hAnsi="Grotesque MT Std"/>
          <w:sz w:val="24"/>
          <w:szCs w:val="24"/>
        </w:rPr>
        <w:t xml:space="preserve"> increasing, </w:t>
      </w:r>
      <w:r w:rsidR="00213DFD" w:rsidRPr="00C12BD1">
        <w:rPr>
          <w:rFonts w:ascii="Grotesque MT Std" w:hAnsi="Grotesque MT Std"/>
          <w:sz w:val="24"/>
          <w:szCs w:val="24"/>
        </w:rPr>
        <w:t>so we</w:t>
      </w:r>
      <w:r w:rsidR="00EB782D" w:rsidRPr="00C12BD1">
        <w:rPr>
          <w:rFonts w:ascii="Grotesque MT Std" w:hAnsi="Grotesque MT Std"/>
          <w:sz w:val="24"/>
          <w:szCs w:val="24"/>
        </w:rPr>
        <w:t>’</w:t>
      </w:r>
      <w:r w:rsidR="00213DFD" w:rsidRPr="00C12BD1">
        <w:rPr>
          <w:rFonts w:ascii="Grotesque MT Std" w:hAnsi="Grotesque MT Std"/>
          <w:sz w:val="24"/>
          <w:szCs w:val="24"/>
        </w:rPr>
        <w:t>re</w:t>
      </w:r>
      <w:r w:rsidR="008A0922" w:rsidRPr="00C12BD1">
        <w:rPr>
          <w:rFonts w:ascii="Grotesque MT Std" w:hAnsi="Grotesque MT Std"/>
          <w:sz w:val="24"/>
          <w:szCs w:val="24"/>
        </w:rPr>
        <w:t xml:space="preserve"> </w:t>
      </w:r>
      <w:r w:rsidR="00771FA6" w:rsidRPr="00C12BD1">
        <w:rPr>
          <w:rFonts w:ascii="Grotesque MT Std" w:hAnsi="Grotesque MT Std"/>
          <w:sz w:val="24"/>
          <w:szCs w:val="24"/>
        </w:rPr>
        <w:t xml:space="preserve">requiring everyone to wear a </w:t>
      </w:r>
      <w:r w:rsidR="008A0922" w:rsidRPr="00C12BD1">
        <w:rPr>
          <w:rFonts w:ascii="Grotesque MT Std" w:hAnsi="Grotesque MT Std"/>
          <w:sz w:val="24"/>
          <w:szCs w:val="24"/>
        </w:rPr>
        <w:t>mask</w:t>
      </w:r>
      <w:r w:rsidR="00856ED2" w:rsidRPr="00C12BD1">
        <w:rPr>
          <w:rFonts w:ascii="Grotesque MT Std" w:hAnsi="Grotesque MT Std"/>
          <w:sz w:val="24"/>
          <w:szCs w:val="24"/>
        </w:rPr>
        <w:t xml:space="preserve"> in </w:t>
      </w:r>
      <w:r w:rsidR="00AC4525" w:rsidRPr="00C12BD1">
        <w:rPr>
          <w:rFonts w:ascii="Grotesque MT Std" w:hAnsi="Grotesque MT Std"/>
          <w:sz w:val="24"/>
          <w:szCs w:val="24"/>
        </w:rPr>
        <w:t xml:space="preserve">patient care areas </w:t>
      </w:r>
      <w:r w:rsidR="00FB4CD3">
        <w:rPr>
          <w:rFonts w:ascii="Grotesque MT Std" w:hAnsi="Grotesque MT Std"/>
          <w:sz w:val="24"/>
          <w:szCs w:val="24"/>
        </w:rPr>
        <w:t>to help</w:t>
      </w:r>
      <w:r w:rsidR="00995671">
        <w:rPr>
          <w:rFonts w:ascii="Grotesque MT Std" w:hAnsi="Grotesque MT Std"/>
          <w:sz w:val="24"/>
          <w:szCs w:val="24"/>
        </w:rPr>
        <w:t xml:space="preserve"> curb the spread and keep patients</w:t>
      </w:r>
      <w:r w:rsidR="00F019C4">
        <w:rPr>
          <w:rFonts w:ascii="Grotesque MT Std" w:hAnsi="Grotesque MT Std"/>
          <w:sz w:val="24"/>
          <w:szCs w:val="24"/>
        </w:rPr>
        <w:t xml:space="preserve"> and staff</w:t>
      </w:r>
      <w:r w:rsidR="00995671">
        <w:rPr>
          <w:rFonts w:ascii="Grotesque MT Std" w:hAnsi="Grotesque MT Std"/>
          <w:sz w:val="24"/>
          <w:szCs w:val="24"/>
        </w:rPr>
        <w:t xml:space="preserve"> safe</w:t>
      </w:r>
      <w:r w:rsidR="008A0922" w:rsidRPr="00C12BD1">
        <w:rPr>
          <w:rFonts w:ascii="Grotesque MT Std" w:hAnsi="Grotesque MT Std"/>
          <w:sz w:val="24"/>
          <w:szCs w:val="24"/>
        </w:rPr>
        <w:t>.</w:t>
      </w:r>
    </w:p>
    <w:p w14:paraId="5BABABEA" w14:textId="335847B9" w:rsidR="009775E3" w:rsidRPr="00C12BD1" w:rsidRDefault="00C24E36" w:rsidP="00C24E36">
      <w:pPr>
        <w:spacing w:before="120" w:after="120"/>
        <w:ind w:right="86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9775E3" w:rsidRPr="00C12BD1">
        <w:rPr>
          <w:rFonts w:ascii="Grotesque MT Std" w:hAnsi="Grotesque MT Std"/>
          <w:b/>
          <w:bCs/>
          <w:sz w:val="24"/>
          <w:szCs w:val="24"/>
        </w:rPr>
        <w:t>When will these changes go into effect?</w:t>
      </w:r>
    </w:p>
    <w:p w14:paraId="63EF1276" w14:textId="68D2645D" w:rsidR="009775E3" w:rsidRPr="00C12BD1" w:rsidRDefault="00C24E36" w:rsidP="00521122">
      <w:pPr>
        <w:spacing w:before="80" w:after="200"/>
        <w:ind w:right="86"/>
        <w:rPr>
          <w:rFonts w:ascii="Grotesque MT Std" w:hAnsi="Grotesque MT Std"/>
          <w:sz w:val="24"/>
          <w:szCs w:val="24"/>
        </w:rPr>
      </w:pPr>
      <w:r w:rsidRPr="00C24E36"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="009775E3" w:rsidRPr="00C12BD1">
        <w:rPr>
          <w:rFonts w:ascii="Grotesque MT Std" w:hAnsi="Grotesque MT Std"/>
          <w:sz w:val="24"/>
          <w:szCs w:val="24"/>
        </w:rPr>
        <w:t xml:space="preserve">The </w:t>
      </w:r>
      <w:r w:rsidR="00285617" w:rsidRPr="00C12BD1">
        <w:rPr>
          <w:rFonts w:ascii="Grotesque MT Std" w:hAnsi="Grotesque MT Std"/>
          <w:sz w:val="24"/>
          <w:szCs w:val="24"/>
        </w:rPr>
        <w:t>masking requirement</w:t>
      </w:r>
      <w:r w:rsidR="009775E3" w:rsidRPr="00C12BD1">
        <w:rPr>
          <w:rFonts w:ascii="Grotesque MT Std" w:hAnsi="Grotesque MT Std"/>
          <w:sz w:val="24"/>
          <w:szCs w:val="24"/>
        </w:rPr>
        <w:t xml:space="preserve"> will go into effect on </w:t>
      </w:r>
      <w:r w:rsidR="00771FA6" w:rsidRPr="00C12BD1">
        <w:rPr>
          <w:rFonts w:ascii="Grotesque MT Std" w:hAnsi="Grotesque MT Std"/>
          <w:sz w:val="24"/>
          <w:szCs w:val="24"/>
        </w:rPr>
        <w:t xml:space="preserve">Monday, </w:t>
      </w:r>
      <w:r w:rsidR="002B536E" w:rsidRPr="00C12BD1">
        <w:rPr>
          <w:rFonts w:ascii="Grotesque MT Std" w:hAnsi="Grotesque MT Std"/>
          <w:sz w:val="24"/>
          <w:szCs w:val="24"/>
        </w:rPr>
        <w:t>Jan</w:t>
      </w:r>
      <w:r w:rsidR="000C0B1A" w:rsidRPr="00C12BD1">
        <w:rPr>
          <w:rFonts w:ascii="Grotesque MT Std" w:hAnsi="Grotesque MT Std"/>
          <w:sz w:val="24"/>
          <w:szCs w:val="24"/>
        </w:rPr>
        <w:t>.</w:t>
      </w:r>
      <w:r w:rsidR="009E0AA1" w:rsidRPr="00C12BD1">
        <w:rPr>
          <w:rFonts w:ascii="Grotesque MT Std" w:hAnsi="Grotesque MT Std"/>
          <w:sz w:val="24"/>
          <w:szCs w:val="24"/>
        </w:rPr>
        <w:t xml:space="preserve"> 12</w:t>
      </w:r>
      <w:r w:rsidR="008A0922" w:rsidRPr="00C12BD1">
        <w:rPr>
          <w:rFonts w:ascii="Grotesque MT Std" w:hAnsi="Grotesque MT Std"/>
          <w:sz w:val="24"/>
          <w:szCs w:val="24"/>
        </w:rPr>
        <w:t>, 202</w:t>
      </w:r>
      <w:r w:rsidR="002B536E" w:rsidRPr="00C12BD1">
        <w:rPr>
          <w:rFonts w:ascii="Grotesque MT Std" w:hAnsi="Grotesque MT Std"/>
          <w:sz w:val="24"/>
          <w:szCs w:val="24"/>
        </w:rPr>
        <w:t>6</w:t>
      </w:r>
      <w:r w:rsidR="008A0922" w:rsidRPr="00C12BD1">
        <w:rPr>
          <w:rFonts w:ascii="Grotesque MT Std" w:hAnsi="Grotesque MT Std"/>
          <w:sz w:val="24"/>
          <w:szCs w:val="24"/>
        </w:rPr>
        <w:t>.</w:t>
      </w:r>
      <w:r w:rsidR="009775E3" w:rsidRPr="00C12BD1">
        <w:rPr>
          <w:rFonts w:ascii="Grotesque MT Std" w:hAnsi="Grotesque MT Std"/>
          <w:sz w:val="24"/>
          <w:szCs w:val="24"/>
        </w:rPr>
        <w:t xml:space="preserve"> </w:t>
      </w:r>
    </w:p>
    <w:p w14:paraId="123F95A4" w14:textId="3FCA3BAB" w:rsidR="00DB4103" w:rsidRPr="00C12BD1" w:rsidRDefault="00C24E36" w:rsidP="00C24E36">
      <w:pPr>
        <w:spacing w:after="120"/>
        <w:ind w:right="90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DB4103" w:rsidRPr="00C12BD1">
        <w:rPr>
          <w:rFonts w:ascii="Grotesque MT Std" w:hAnsi="Grotesque MT Std"/>
          <w:b/>
          <w:bCs/>
          <w:sz w:val="24"/>
          <w:szCs w:val="24"/>
        </w:rPr>
        <w:t xml:space="preserve">Are other healthcare organizations in the region </w:t>
      </w:r>
      <w:r w:rsidR="000C0B1A" w:rsidRPr="00C12BD1">
        <w:rPr>
          <w:rFonts w:ascii="Grotesque MT Std" w:hAnsi="Grotesque MT Std"/>
          <w:b/>
          <w:bCs/>
          <w:sz w:val="24"/>
          <w:szCs w:val="24"/>
        </w:rPr>
        <w:t xml:space="preserve">also requiring masks? </w:t>
      </w:r>
    </w:p>
    <w:p w14:paraId="3F00C05A" w14:textId="6A6144F6" w:rsidR="00A81B9C" w:rsidRPr="00C12BD1" w:rsidRDefault="00C24E36" w:rsidP="00984E3F">
      <w:pPr>
        <w:spacing w:before="80" w:after="120"/>
        <w:ind w:right="86"/>
        <w:rPr>
          <w:rFonts w:ascii="Grotesque MT Std" w:hAnsi="Grotesque MT Std"/>
          <w:sz w:val="24"/>
          <w:szCs w:val="24"/>
        </w:rPr>
      </w:pPr>
      <w:r w:rsidRPr="00C24E36"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="00A81B9C" w:rsidRPr="00C12BD1">
        <w:rPr>
          <w:rFonts w:ascii="Grotesque MT Std" w:hAnsi="Grotesque MT Std"/>
          <w:sz w:val="24"/>
          <w:szCs w:val="24"/>
        </w:rPr>
        <w:t xml:space="preserve">Yes, </w:t>
      </w:r>
      <w:r w:rsidR="008A0922" w:rsidRPr="00C12BD1">
        <w:rPr>
          <w:rFonts w:ascii="Grotesque MT Std" w:hAnsi="Grotesque MT Std"/>
          <w:sz w:val="24"/>
          <w:szCs w:val="24"/>
        </w:rPr>
        <w:t xml:space="preserve">other healthcare organizations </w:t>
      </w:r>
      <w:r w:rsidR="00BC410E" w:rsidRPr="00C12BD1">
        <w:rPr>
          <w:rFonts w:ascii="Grotesque MT Std" w:hAnsi="Grotesque MT Std"/>
          <w:sz w:val="24"/>
          <w:szCs w:val="24"/>
        </w:rPr>
        <w:t>are</w:t>
      </w:r>
      <w:r w:rsidR="008A0922" w:rsidRPr="00C12BD1">
        <w:rPr>
          <w:rFonts w:ascii="Grotesque MT Std" w:hAnsi="Grotesque MT Std"/>
          <w:sz w:val="24"/>
          <w:szCs w:val="24"/>
        </w:rPr>
        <w:t xml:space="preserve"> </w:t>
      </w:r>
      <w:r w:rsidR="00BC2E7B" w:rsidRPr="00C12BD1">
        <w:rPr>
          <w:rFonts w:ascii="Grotesque MT Std" w:hAnsi="Grotesque MT Std"/>
          <w:sz w:val="24"/>
          <w:szCs w:val="24"/>
        </w:rPr>
        <w:t>taking these same steps to require masking</w:t>
      </w:r>
      <w:r w:rsidR="000C0B1A" w:rsidRPr="00C12BD1">
        <w:rPr>
          <w:rFonts w:ascii="Grotesque MT Std" w:hAnsi="Grotesque MT Std"/>
          <w:sz w:val="24"/>
          <w:szCs w:val="24"/>
        </w:rPr>
        <w:t xml:space="preserve"> in patient care areas</w:t>
      </w:r>
      <w:r w:rsidR="00BC2E7B" w:rsidRPr="00C12BD1">
        <w:rPr>
          <w:rFonts w:ascii="Grotesque MT Std" w:hAnsi="Grotesque MT Std"/>
          <w:sz w:val="24"/>
          <w:szCs w:val="24"/>
        </w:rPr>
        <w:t xml:space="preserve">, </w:t>
      </w:r>
      <w:r w:rsidR="008A0922" w:rsidRPr="00C12BD1">
        <w:rPr>
          <w:rFonts w:ascii="Grotesque MT Std" w:hAnsi="Grotesque MT Std"/>
          <w:sz w:val="24"/>
          <w:szCs w:val="24"/>
        </w:rPr>
        <w:t xml:space="preserve">based </w:t>
      </w:r>
      <w:r w:rsidR="004B715E" w:rsidRPr="00C12BD1">
        <w:rPr>
          <w:rFonts w:ascii="Grotesque MT Std" w:hAnsi="Grotesque MT Std"/>
          <w:sz w:val="24"/>
          <w:szCs w:val="24"/>
        </w:rPr>
        <w:t>on</w:t>
      </w:r>
      <w:r w:rsidR="008A0922" w:rsidRPr="00C12BD1">
        <w:rPr>
          <w:rFonts w:ascii="Grotesque MT Std" w:hAnsi="Grotesque MT Std"/>
          <w:sz w:val="24"/>
          <w:szCs w:val="24"/>
        </w:rPr>
        <w:t xml:space="preserve"> the increase in respiratory virus transmissions</w:t>
      </w:r>
      <w:r w:rsidR="00BC2E7B" w:rsidRPr="00C12BD1">
        <w:rPr>
          <w:rFonts w:ascii="Grotesque MT Std" w:hAnsi="Grotesque MT Std"/>
          <w:sz w:val="24"/>
          <w:szCs w:val="24"/>
        </w:rPr>
        <w:t xml:space="preserve"> in our community</w:t>
      </w:r>
      <w:r w:rsidR="008A0922" w:rsidRPr="00C12BD1">
        <w:rPr>
          <w:rFonts w:ascii="Grotesque MT Std" w:hAnsi="Grotesque MT Std"/>
          <w:sz w:val="24"/>
          <w:szCs w:val="24"/>
        </w:rPr>
        <w:t>.</w:t>
      </w:r>
    </w:p>
    <w:p w14:paraId="1FC3936F" w14:textId="4C5FDCD2" w:rsidR="00521C3C" w:rsidRPr="00C12BD1" w:rsidRDefault="00C24E36" w:rsidP="00984E3F">
      <w:pPr>
        <w:spacing w:before="240" w:after="80"/>
        <w:ind w:right="86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521C3C" w:rsidRPr="00C12BD1">
        <w:rPr>
          <w:rFonts w:ascii="Grotesque MT Std" w:hAnsi="Grotesque MT Std"/>
          <w:b/>
          <w:bCs/>
          <w:sz w:val="24"/>
          <w:szCs w:val="24"/>
        </w:rPr>
        <w:t>Who will be required to wear a mask at N</w:t>
      </w:r>
      <w:r w:rsidR="00284E0D" w:rsidRPr="00C12BD1">
        <w:rPr>
          <w:rFonts w:ascii="Grotesque MT Std" w:hAnsi="Grotesque MT Std"/>
          <w:b/>
          <w:bCs/>
          <w:sz w:val="24"/>
          <w:szCs w:val="24"/>
        </w:rPr>
        <w:t>orthwest Kidney Centers</w:t>
      </w:r>
      <w:r w:rsidR="00521C3C" w:rsidRPr="00C12BD1">
        <w:rPr>
          <w:rFonts w:ascii="Grotesque MT Std" w:hAnsi="Grotesque MT Std"/>
          <w:b/>
          <w:bCs/>
          <w:sz w:val="24"/>
          <w:szCs w:val="24"/>
        </w:rPr>
        <w:t>?</w:t>
      </w:r>
    </w:p>
    <w:p w14:paraId="3666C151" w14:textId="309F70E7" w:rsidR="00815ADE" w:rsidRPr="00C12BD1" w:rsidRDefault="00C24E36" w:rsidP="00521122">
      <w:pPr>
        <w:spacing w:before="80" w:after="200"/>
        <w:ind w:right="86"/>
        <w:rPr>
          <w:rFonts w:ascii="Grotesque MT Std" w:hAnsi="Grotesque MT Std"/>
          <w:sz w:val="24"/>
          <w:szCs w:val="24"/>
        </w:rPr>
      </w:pPr>
      <w:r w:rsidRPr="00C24E36"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="008A0922" w:rsidRPr="00C12BD1">
        <w:rPr>
          <w:rFonts w:ascii="Grotesque MT Std" w:hAnsi="Grotesque MT Std"/>
          <w:sz w:val="24"/>
          <w:szCs w:val="24"/>
        </w:rPr>
        <w:t xml:space="preserve">Masking will be required for </w:t>
      </w:r>
      <w:r w:rsidR="008A0922" w:rsidRPr="00C12BD1">
        <w:rPr>
          <w:rFonts w:ascii="Grotesque MT Std" w:hAnsi="Grotesque MT Std"/>
          <w:sz w:val="24"/>
          <w:szCs w:val="24"/>
          <w:u w:val="single"/>
        </w:rPr>
        <w:t>ALL</w:t>
      </w:r>
      <w:r w:rsidR="008A0922" w:rsidRPr="00C12BD1">
        <w:rPr>
          <w:rFonts w:ascii="Grotesque MT Std" w:hAnsi="Grotesque MT Std"/>
          <w:sz w:val="24"/>
          <w:szCs w:val="24"/>
        </w:rPr>
        <w:t xml:space="preserve"> staff</w:t>
      </w:r>
      <w:r w:rsidR="000A287E" w:rsidRPr="00C12BD1">
        <w:rPr>
          <w:rFonts w:ascii="Grotesque MT Std" w:hAnsi="Grotesque MT Std"/>
          <w:sz w:val="24"/>
          <w:szCs w:val="24"/>
        </w:rPr>
        <w:t>,</w:t>
      </w:r>
      <w:r w:rsidR="008A0922" w:rsidRPr="00C12BD1">
        <w:rPr>
          <w:rFonts w:ascii="Grotesque MT Std" w:hAnsi="Grotesque MT Std"/>
          <w:sz w:val="24"/>
          <w:szCs w:val="24"/>
        </w:rPr>
        <w:t xml:space="preserve"> patients</w:t>
      </w:r>
      <w:r w:rsidR="000A287E" w:rsidRPr="00C12BD1">
        <w:rPr>
          <w:rFonts w:ascii="Grotesque MT Std" w:hAnsi="Grotesque MT Std"/>
          <w:sz w:val="24"/>
          <w:szCs w:val="24"/>
        </w:rPr>
        <w:t>, and visitors</w:t>
      </w:r>
      <w:r w:rsidR="008A0922" w:rsidRPr="00C12BD1">
        <w:rPr>
          <w:rFonts w:ascii="Grotesque MT Std" w:hAnsi="Grotesque MT Std"/>
          <w:sz w:val="24"/>
          <w:szCs w:val="24"/>
        </w:rPr>
        <w:t xml:space="preserve"> in patient care areas.</w:t>
      </w:r>
    </w:p>
    <w:p w14:paraId="2EDBA953" w14:textId="14A74BFE" w:rsidR="00CA0D3E" w:rsidRPr="00C12BD1" w:rsidRDefault="00C24E36" w:rsidP="00C24E36">
      <w:pPr>
        <w:spacing w:before="120" w:after="120"/>
        <w:ind w:right="90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8A0922" w:rsidRPr="00C12BD1">
        <w:rPr>
          <w:rFonts w:ascii="Grotesque MT Std" w:hAnsi="Grotesque MT Std"/>
          <w:b/>
          <w:bCs/>
          <w:sz w:val="24"/>
          <w:szCs w:val="24"/>
        </w:rPr>
        <w:t xml:space="preserve">Will the universal masking mandate be required indefinitely? </w:t>
      </w:r>
    </w:p>
    <w:p w14:paraId="39C98352" w14:textId="6FBB1818" w:rsidR="00473CD3" w:rsidRPr="00C12BD1" w:rsidRDefault="00C24E36" w:rsidP="00521122">
      <w:pPr>
        <w:spacing w:before="80" w:after="200"/>
        <w:ind w:right="86"/>
        <w:rPr>
          <w:rFonts w:ascii="Grotesque MT Std" w:hAnsi="Grotesque MT Std"/>
          <w:b/>
          <w:bCs/>
          <w:sz w:val="24"/>
          <w:szCs w:val="24"/>
        </w:rPr>
      </w:pPr>
      <w:r w:rsidRPr="00C24E36"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="008A0922" w:rsidRPr="00C12BD1">
        <w:rPr>
          <w:rFonts w:ascii="Grotesque MT Std" w:hAnsi="Grotesque MT Std"/>
          <w:sz w:val="24"/>
          <w:szCs w:val="24"/>
        </w:rPr>
        <w:t>No</w:t>
      </w:r>
      <w:r w:rsidR="00AC22E4" w:rsidRPr="00C12BD1">
        <w:rPr>
          <w:rFonts w:ascii="Grotesque MT Std" w:hAnsi="Grotesque MT Std"/>
          <w:sz w:val="24"/>
          <w:szCs w:val="24"/>
        </w:rPr>
        <w:t xml:space="preserve">, </w:t>
      </w:r>
      <w:r w:rsidR="008A0922" w:rsidRPr="00C12BD1">
        <w:rPr>
          <w:rFonts w:ascii="Grotesque MT Std" w:hAnsi="Grotesque MT Std"/>
          <w:sz w:val="24"/>
          <w:szCs w:val="24"/>
        </w:rPr>
        <w:t xml:space="preserve">we will continue to monitor the King County Respiratory Virus dashboard. Once it is confirmed </w:t>
      </w:r>
      <w:r w:rsidR="00F31AB3" w:rsidRPr="00C12BD1">
        <w:rPr>
          <w:rFonts w:ascii="Grotesque MT Std" w:hAnsi="Grotesque MT Std"/>
          <w:sz w:val="24"/>
          <w:szCs w:val="24"/>
        </w:rPr>
        <w:t>that</w:t>
      </w:r>
      <w:r w:rsidR="008A0922" w:rsidRPr="00C12BD1">
        <w:rPr>
          <w:rFonts w:ascii="Grotesque MT Std" w:hAnsi="Grotesque MT Std"/>
          <w:sz w:val="24"/>
          <w:szCs w:val="24"/>
        </w:rPr>
        <w:t xml:space="preserve"> </w:t>
      </w:r>
      <w:r w:rsidR="00F31AB3" w:rsidRPr="00C12BD1">
        <w:rPr>
          <w:rFonts w:ascii="Grotesque MT Std" w:hAnsi="Grotesque MT Std"/>
          <w:sz w:val="24"/>
          <w:szCs w:val="24"/>
        </w:rPr>
        <w:t xml:space="preserve">acute </w:t>
      </w:r>
      <w:r w:rsidR="00B1734B" w:rsidRPr="00C12BD1">
        <w:rPr>
          <w:rFonts w:ascii="Grotesque MT Std" w:hAnsi="Grotesque MT Std"/>
          <w:sz w:val="24"/>
          <w:szCs w:val="24"/>
        </w:rPr>
        <w:t>respiratory virus</w:t>
      </w:r>
      <w:r w:rsidR="000D4B30" w:rsidRPr="00C12BD1">
        <w:rPr>
          <w:rFonts w:ascii="Grotesque MT Std" w:hAnsi="Grotesque MT Std"/>
          <w:sz w:val="24"/>
          <w:szCs w:val="24"/>
        </w:rPr>
        <w:t xml:space="preserve"> diagnoses</w:t>
      </w:r>
      <w:r w:rsidR="00B1734B" w:rsidRPr="00C12BD1">
        <w:rPr>
          <w:rFonts w:ascii="Grotesque MT Std" w:hAnsi="Grotesque MT Std"/>
          <w:sz w:val="24"/>
          <w:szCs w:val="24"/>
        </w:rPr>
        <w:t xml:space="preserve"> are below the alert threshold, we</w:t>
      </w:r>
      <w:r w:rsidR="000D4B30" w:rsidRPr="00C12BD1">
        <w:rPr>
          <w:rFonts w:ascii="Grotesque MT Std" w:hAnsi="Grotesque MT Std"/>
          <w:sz w:val="24"/>
          <w:szCs w:val="24"/>
        </w:rPr>
        <w:t>’</w:t>
      </w:r>
      <w:r w:rsidR="00B1734B" w:rsidRPr="00C12BD1">
        <w:rPr>
          <w:rFonts w:ascii="Grotesque MT Std" w:hAnsi="Grotesque MT Std"/>
          <w:sz w:val="24"/>
          <w:szCs w:val="24"/>
        </w:rPr>
        <w:t xml:space="preserve">ll reassess the need for universal masking in our patient care areas. </w:t>
      </w:r>
    </w:p>
    <w:p w14:paraId="1EEF3EE1" w14:textId="5EA72624" w:rsidR="00C97534" w:rsidRPr="00B52ADE" w:rsidRDefault="00C97534" w:rsidP="00C97534">
      <w:pPr>
        <w:spacing w:before="360" w:after="0"/>
        <w:ind w:right="90"/>
        <w:rPr>
          <w:rFonts w:ascii="Grotesque MT Std" w:hAnsi="Grotesque MT Std"/>
          <w:color w:val="156082" w:themeColor="accent1"/>
          <w:sz w:val="32"/>
          <w:szCs w:val="32"/>
          <w:u w:val="single"/>
        </w:rPr>
      </w:pPr>
      <w:r>
        <w:rPr>
          <w:rFonts w:ascii="Grotesque MT Std" w:hAnsi="Grotesque MT Std"/>
          <w:color w:val="156082" w:themeColor="accent1"/>
          <w:sz w:val="32"/>
          <w:szCs w:val="32"/>
          <w:u w:val="single"/>
        </w:rPr>
        <w:lastRenderedPageBreak/>
        <w:t>Staff-specific questions</w:t>
      </w:r>
    </w:p>
    <w:p w14:paraId="5B4BF4F6" w14:textId="5662BAE4" w:rsidR="00C97534" w:rsidRPr="00F41235" w:rsidRDefault="00F41235" w:rsidP="00F41235">
      <w:pPr>
        <w:spacing w:before="120" w:after="120"/>
        <w:ind w:right="90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C97534" w:rsidRPr="00F41235">
        <w:rPr>
          <w:rFonts w:ascii="Grotesque MT Std" w:hAnsi="Grotesque MT Std"/>
          <w:b/>
          <w:bCs/>
          <w:sz w:val="24"/>
          <w:szCs w:val="24"/>
        </w:rPr>
        <w:t>How are patients being notified of these changes?</w:t>
      </w:r>
    </w:p>
    <w:p w14:paraId="0C015631" w14:textId="7023920D" w:rsidR="00C97534" w:rsidRPr="00F41235" w:rsidRDefault="00F41235" w:rsidP="00F41235">
      <w:pPr>
        <w:ind w:right="90"/>
        <w:rPr>
          <w:rFonts w:ascii="Grotesque MT Std" w:hAnsi="Grotesque MT Std"/>
          <w:sz w:val="24"/>
          <w:szCs w:val="24"/>
        </w:rPr>
      </w:pPr>
      <w:r w:rsidRPr="00F41235"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="00C97534" w:rsidRPr="00F41235">
        <w:rPr>
          <w:rFonts w:ascii="Grotesque MT Std" w:hAnsi="Grotesque MT Std"/>
          <w:sz w:val="24"/>
          <w:szCs w:val="24"/>
        </w:rPr>
        <w:t xml:space="preserve">We’ve </w:t>
      </w:r>
      <w:r w:rsidR="006D746A" w:rsidRPr="00F41235">
        <w:rPr>
          <w:rFonts w:ascii="Grotesque MT Std" w:hAnsi="Grotesque MT Std"/>
          <w:sz w:val="24"/>
          <w:szCs w:val="24"/>
        </w:rPr>
        <w:t>put up posters about the masking requirement in all clinics</w:t>
      </w:r>
      <w:r w:rsidR="00C97534" w:rsidRPr="00F41235">
        <w:rPr>
          <w:rFonts w:ascii="Grotesque MT Std" w:hAnsi="Grotesque MT Std"/>
          <w:sz w:val="24"/>
          <w:szCs w:val="24"/>
        </w:rPr>
        <w:t>.</w:t>
      </w:r>
    </w:p>
    <w:p w14:paraId="6D7861D4" w14:textId="75DC2AEF" w:rsidR="00C97534" w:rsidRPr="00F41235" w:rsidRDefault="00F41235" w:rsidP="00F41235">
      <w:pPr>
        <w:spacing w:before="120" w:after="120"/>
        <w:ind w:right="90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C97534" w:rsidRPr="00F41235">
        <w:rPr>
          <w:rFonts w:ascii="Grotesque MT Std" w:hAnsi="Grotesque MT Std"/>
          <w:b/>
          <w:bCs/>
          <w:sz w:val="24"/>
          <w:szCs w:val="24"/>
        </w:rPr>
        <w:t>What if I work in a clinic outside of King County?</w:t>
      </w:r>
      <w:r w:rsidR="00C97534" w:rsidRPr="00F41235">
        <w:rPr>
          <w:rFonts w:ascii="Grotesque MT Std" w:hAnsi="Grotesque MT Std"/>
          <w:b/>
          <w:bCs/>
          <w:sz w:val="24"/>
          <w:szCs w:val="24"/>
        </w:rPr>
        <w:t xml:space="preserve"> Do I still have to wear a mask?</w:t>
      </w:r>
    </w:p>
    <w:p w14:paraId="0FC3E3BD" w14:textId="065330BC" w:rsidR="00C97534" w:rsidRPr="00F41235" w:rsidRDefault="00F41235" w:rsidP="00F41235">
      <w:pPr>
        <w:ind w:right="90"/>
        <w:rPr>
          <w:rFonts w:ascii="Grotesque MT Std" w:hAnsi="Grotesque MT Std"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>A</w:t>
      </w:r>
      <w:r>
        <w:rPr>
          <w:rFonts w:ascii="Grotesque MT Std" w:hAnsi="Grotesque MT Std"/>
          <w:b/>
          <w:bCs/>
          <w:sz w:val="24"/>
          <w:szCs w:val="24"/>
        </w:rPr>
        <w:t xml:space="preserve">) </w:t>
      </w:r>
      <w:r w:rsidR="00C97534" w:rsidRPr="00F41235">
        <w:rPr>
          <w:rFonts w:ascii="Grotesque MT Std" w:hAnsi="Grotesque MT Std"/>
          <w:sz w:val="24"/>
          <w:szCs w:val="24"/>
        </w:rPr>
        <w:t xml:space="preserve">Yes. </w:t>
      </w:r>
      <w:r w:rsidR="00C97534" w:rsidRPr="00F41235">
        <w:rPr>
          <w:rFonts w:ascii="Grotesque MT Std" w:hAnsi="Grotesque MT Std"/>
          <w:sz w:val="24"/>
          <w:szCs w:val="24"/>
        </w:rPr>
        <w:t>We tak</w:t>
      </w:r>
      <w:r w:rsidR="000E6D22" w:rsidRPr="00F41235">
        <w:rPr>
          <w:rFonts w:ascii="Grotesque MT Std" w:hAnsi="Grotesque MT Std"/>
          <w:sz w:val="24"/>
          <w:szCs w:val="24"/>
        </w:rPr>
        <w:t>e</w:t>
      </w:r>
      <w:r w:rsidR="00C97534" w:rsidRPr="00F41235">
        <w:rPr>
          <w:rFonts w:ascii="Grotesque MT Std" w:hAnsi="Grotesque MT Std"/>
          <w:sz w:val="24"/>
          <w:szCs w:val="24"/>
        </w:rPr>
        <w:t xml:space="preserve"> an organizational approach on how to respond to respiratory viruses (Covid-19, influenza, RSV)</w:t>
      </w:r>
      <w:r w:rsidR="000E6D22" w:rsidRPr="00F41235">
        <w:rPr>
          <w:rFonts w:ascii="Grotesque MT Std" w:hAnsi="Grotesque MT Std"/>
          <w:sz w:val="24"/>
          <w:szCs w:val="24"/>
        </w:rPr>
        <w:t>, so</w:t>
      </w:r>
      <w:r w:rsidR="00C97534" w:rsidRPr="00F41235">
        <w:rPr>
          <w:rFonts w:ascii="Grotesque MT Std" w:hAnsi="Grotesque MT Std"/>
          <w:sz w:val="24"/>
          <w:szCs w:val="24"/>
        </w:rPr>
        <w:t xml:space="preserve"> changes to the policy apply to all NKC outpatient dialysis clinics.</w:t>
      </w:r>
    </w:p>
    <w:p w14:paraId="69049257" w14:textId="1A67FAFA" w:rsidR="00C97534" w:rsidRPr="00F41235" w:rsidRDefault="00F41235" w:rsidP="00F41235">
      <w:pPr>
        <w:spacing w:before="120" w:after="120"/>
        <w:ind w:right="90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C97534" w:rsidRPr="00F41235">
        <w:rPr>
          <w:rFonts w:ascii="Grotesque MT Std" w:hAnsi="Grotesque MT Std"/>
          <w:b/>
          <w:bCs/>
          <w:sz w:val="24"/>
          <w:szCs w:val="24"/>
        </w:rPr>
        <w:t xml:space="preserve">Where can I find the Covid-19 policy? </w:t>
      </w:r>
    </w:p>
    <w:p w14:paraId="6F6F0327" w14:textId="796E898D" w:rsidR="00C97534" w:rsidRPr="00F41235" w:rsidRDefault="00F41235" w:rsidP="00F41235">
      <w:pPr>
        <w:ind w:right="90"/>
        <w:rPr>
          <w:rFonts w:ascii="Grotesque MT Std" w:hAnsi="Grotesque MT Std"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="00C97534" w:rsidRPr="00F41235">
        <w:rPr>
          <w:rFonts w:ascii="Grotesque MT Std" w:hAnsi="Grotesque MT Std"/>
          <w:sz w:val="24"/>
          <w:szCs w:val="24"/>
        </w:rPr>
        <w:t xml:space="preserve">Both the policy and procedures are posted on </w:t>
      </w:r>
      <w:proofErr w:type="spellStart"/>
      <w:r w:rsidR="00C97534" w:rsidRPr="00F41235">
        <w:rPr>
          <w:rFonts w:ascii="Grotesque MT Std" w:hAnsi="Grotesque MT Std"/>
          <w:sz w:val="24"/>
          <w:szCs w:val="24"/>
        </w:rPr>
        <w:t>PolicyStat</w:t>
      </w:r>
      <w:proofErr w:type="spellEnd"/>
      <w:r w:rsidR="00C97534" w:rsidRPr="00F41235">
        <w:rPr>
          <w:rFonts w:ascii="Grotesque MT Std" w:hAnsi="Grotesque MT Std"/>
          <w:sz w:val="24"/>
          <w:szCs w:val="24"/>
        </w:rPr>
        <w:t xml:space="preserve">.  </w:t>
      </w:r>
    </w:p>
    <w:p w14:paraId="2A543A98" w14:textId="22140EE1" w:rsidR="00C97534" w:rsidRPr="00F41235" w:rsidRDefault="00F41235" w:rsidP="00F41235">
      <w:pPr>
        <w:spacing w:before="120" w:after="120"/>
        <w:ind w:right="90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="00C97534" w:rsidRPr="00F41235">
        <w:rPr>
          <w:rFonts w:ascii="Grotesque MT Std" w:hAnsi="Grotesque MT Std"/>
          <w:b/>
          <w:bCs/>
          <w:sz w:val="24"/>
          <w:szCs w:val="24"/>
        </w:rPr>
        <w:t>Do I still need to wear eye protection when in the patient care area?</w:t>
      </w:r>
    </w:p>
    <w:p w14:paraId="0CAF77F5" w14:textId="209FDA10" w:rsidR="00C97534" w:rsidRPr="00F41235" w:rsidRDefault="00F41235" w:rsidP="00F41235">
      <w:pPr>
        <w:ind w:right="90"/>
        <w:rPr>
          <w:rFonts w:ascii="Grotesque MT Std" w:hAnsi="Grotesque MT Std"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="00C97534" w:rsidRPr="00F41235">
        <w:rPr>
          <w:rFonts w:ascii="Grotesque MT Std" w:hAnsi="Grotesque MT Std"/>
          <w:sz w:val="24"/>
          <w:szCs w:val="24"/>
        </w:rPr>
        <w:t>Eye protection will be required for initiation of treatment and ending treatment.  Eye protection is also required when there is an increased risk of blood exposure.</w:t>
      </w:r>
    </w:p>
    <w:p w14:paraId="05FA6ECF" w14:textId="77777777" w:rsidR="00F41235" w:rsidRPr="00C12BD1" w:rsidRDefault="00F41235" w:rsidP="00F41235">
      <w:pPr>
        <w:spacing w:before="120" w:after="120"/>
        <w:ind w:right="90"/>
        <w:rPr>
          <w:rFonts w:ascii="Grotesque MT Std" w:hAnsi="Grotesque MT Std"/>
          <w:b/>
          <w:bCs/>
          <w:sz w:val="24"/>
          <w:szCs w:val="24"/>
        </w:rPr>
      </w:pPr>
      <w:r>
        <w:rPr>
          <w:rFonts w:ascii="Grotesque MT Std" w:hAnsi="Grotesque MT Std"/>
          <w:b/>
          <w:bCs/>
          <w:sz w:val="24"/>
          <w:szCs w:val="24"/>
        </w:rPr>
        <w:t xml:space="preserve">Q) </w:t>
      </w:r>
      <w:r w:rsidRPr="00C12BD1">
        <w:rPr>
          <w:rFonts w:ascii="Grotesque MT Std" w:hAnsi="Grotesque MT Std"/>
          <w:b/>
          <w:bCs/>
          <w:sz w:val="24"/>
          <w:szCs w:val="24"/>
        </w:rPr>
        <w:t xml:space="preserve">Who do I contact if I have questions? </w:t>
      </w:r>
    </w:p>
    <w:p w14:paraId="7379A7EE" w14:textId="77777777" w:rsidR="00F41235" w:rsidRPr="00C12BD1" w:rsidRDefault="00F41235" w:rsidP="00F41235">
      <w:pPr>
        <w:spacing w:before="80" w:after="200"/>
        <w:ind w:right="86"/>
        <w:rPr>
          <w:rFonts w:ascii="Grotesque MT Std" w:hAnsi="Grotesque MT Std"/>
          <w:sz w:val="24"/>
          <w:szCs w:val="24"/>
        </w:rPr>
      </w:pPr>
      <w:r w:rsidRPr="00C24E36">
        <w:rPr>
          <w:rFonts w:ascii="Grotesque MT Std" w:hAnsi="Grotesque MT Std"/>
          <w:b/>
          <w:bCs/>
          <w:sz w:val="24"/>
          <w:szCs w:val="24"/>
        </w:rPr>
        <w:t xml:space="preserve">A) </w:t>
      </w:r>
      <w:r w:rsidRPr="00C12BD1">
        <w:rPr>
          <w:rFonts w:ascii="Grotesque MT Std" w:hAnsi="Grotesque MT Std"/>
          <w:sz w:val="24"/>
          <w:szCs w:val="24"/>
        </w:rPr>
        <w:t xml:space="preserve">Please send an email to </w:t>
      </w:r>
      <w:hyperlink r:id="rId12" w:history="1">
        <w:r w:rsidRPr="00C12BD1">
          <w:rPr>
            <w:rStyle w:val="Hyperlink"/>
            <w:rFonts w:ascii="Grotesque MT Std" w:hAnsi="Grotesque MT Std"/>
            <w:sz w:val="24"/>
            <w:szCs w:val="24"/>
          </w:rPr>
          <w:t>InfectionPreventionTeam@nwkidney.org</w:t>
        </w:r>
      </w:hyperlink>
      <w:r w:rsidRPr="00C12BD1">
        <w:rPr>
          <w:rFonts w:ascii="Grotesque MT Std" w:hAnsi="Grotesque MT Std"/>
          <w:sz w:val="24"/>
          <w:szCs w:val="24"/>
        </w:rPr>
        <w:t xml:space="preserve">. </w:t>
      </w:r>
    </w:p>
    <w:p w14:paraId="0D2CAD20" w14:textId="77777777" w:rsidR="00F41235" w:rsidRPr="00B52ADE" w:rsidRDefault="00F41235" w:rsidP="00181152">
      <w:pPr>
        <w:ind w:left="270" w:right="90"/>
        <w:rPr>
          <w:rFonts w:ascii="Grotesque MT Std" w:hAnsi="Grotesque MT Std"/>
          <w:sz w:val="28"/>
          <w:szCs w:val="28"/>
        </w:rPr>
      </w:pPr>
    </w:p>
    <w:sectPr w:rsidR="00F41235" w:rsidRPr="00B52ADE" w:rsidSect="00A17DD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FC3E" w14:textId="77777777" w:rsidR="00EA16F3" w:rsidRDefault="00EA16F3" w:rsidP="00C600E0">
      <w:pPr>
        <w:spacing w:after="0" w:line="240" w:lineRule="auto"/>
      </w:pPr>
      <w:r>
        <w:separator/>
      </w:r>
    </w:p>
  </w:endnote>
  <w:endnote w:type="continuationSeparator" w:id="0">
    <w:p w14:paraId="7321DAF4" w14:textId="77777777" w:rsidR="00EA16F3" w:rsidRDefault="00EA16F3" w:rsidP="00C6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otesque MT Std">
    <w:altName w:val="Calibri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0609" w14:textId="77777777" w:rsidR="00EA16F3" w:rsidRDefault="00EA16F3" w:rsidP="00C600E0">
      <w:pPr>
        <w:spacing w:after="0" w:line="240" w:lineRule="auto"/>
      </w:pPr>
      <w:r>
        <w:separator/>
      </w:r>
    </w:p>
  </w:footnote>
  <w:footnote w:type="continuationSeparator" w:id="0">
    <w:p w14:paraId="1DA61862" w14:textId="77777777" w:rsidR="00EA16F3" w:rsidRDefault="00EA16F3" w:rsidP="00C6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D520" w14:textId="77777777" w:rsidR="005641A4" w:rsidRDefault="005641A4">
    <w:pPr>
      <w:pStyle w:val="Header"/>
    </w:pPr>
  </w:p>
  <w:p w14:paraId="3793428A" w14:textId="65AC9FCA" w:rsidR="00E5464A" w:rsidRDefault="00E5464A">
    <w:pPr>
      <w:pStyle w:val="Header"/>
    </w:pPr>
  </w:p>
  <w:p w14:paraId="42614E25" w14:textId="498D12BE" w:rsidR="00C600E0" w:rsidRDefault="00C60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1A5F"/>
    <w:multiLevelType w:val="hybridMultilevel"/>
    <w:tmpl w:val="D354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5725C"/>
    <w:multiLevelType w:val="hybridMultilevel"/>
    <w:tmpl w:val="F1B2E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C24BCE"/>
    <w:multiLevelType w:val="hybridMultilevel"/>
    <w:tmpl w:val="C01C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02333"/>
    <w:multiLevelType w:val="hybridMultilevel"/>
    <w:tmpl w:val="53F8B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23203">
    <w:abstractNumId w:val="0"/>
  </w:num>
  <w:num w:numId="2" w16cid:durableId="1784686947">
    <w:abstractNumId w:val="3"/>
  </w:num>
  <w:num w:numId="3" w16cid:durableId="787939754">
    <w:abstractNumId w:val="2"/>
  </w:num>
  <w:num w:numId="4" w16cid:durableId="43564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3C"/>
    <w:rsid w:val="0000007D"/>
    <w:rsid w:val="00024FD0"/>
    <w:rsid w:val="00025C99"/>
    <w:rsid w:val="000414CB"/>
    <w:rsid w:val="00044087"/>
    <w:rsid w:val="000528FE"/>
    <w:rsid w:val="00053C8B"/>
    <w:rsid w:val="00061C7B"/>
    <w:rsid w:val="00092945"/>
    <w:rsid w:val="000A0E97"/>
    <w:rsid w:val="000A287E"/>
    <w:rsid w:val="000C0B1A"/>
    <w:rsid w:val="000D4B30"/>
    <w:rsid w:val="000E0446"/>
    <w:rsid w:val="000E6D22"/>
    <w:rsid w:val="000F4E92"/>
    <w:rsid w:val="000F5F4C"/>
    <w:rsid w:val="001064F7"/>
    <w:rsid w:val="00115DBF"/>
    <w:rsid w:val="00116F12"/>
    <w:rsid w:val="00136769"/>
    <w:rsid w:val="00140595"/>
    <w:rsid w:val="00181152"/>
    <w:rsid w:val="0018423B"/>
    <w:rsid w:val="001A2193"/>
    <w:rsid w:val="001B218E"/>
    <w:rsid w:val="001F1911"/>
    <w:rsid w:val="00202C5F"/>
    <w:rsid w:val="00205DBC"/>
    <w:rsid w:val="00207381"/>
    <w:rsid w:val="00213DFD"/>
    <w:rsid w:val="002248A4"/>
    <w:rsid w:val="0023390E"/>
    <w:rsid w:val="00234623"/>
    <w:rsid w:val="00242898"/>
    <w:rsid w:val="00284DDC"/>
    <w:rsid w:val="00284E0D"/>
    <w:rsid w:val="00285617"/>
    <w:rsid w:val="002A39E1"/>
    <w:rsid w:val="002A3BD3"/>
    <w:rsid w:val="002A4201"/>
    <w:rsid w:val="002B536E"/>
    <w:rsid w:val="002C3646"/>
    <w:rsid w:val="002F419C"/>
    <w:rsid w:val="00306E33"/>
    <w:rsid w:val="003261F0"/>
    <w:rsid w:val="00346C16"/>
    <w:rsid w:val="00361FA5"/>
    <w:rsid w:val="003649B3"/>
    <w:rsid w:val="003A32B5"/>
    <w:rsid w:val="003B6CBF"/>
    <w:rsid w:val="003D5A57"/>
    <w:rsid w:val="003E1668"/>
    <w:rsid w:val="003F2ADC"/>
    <w:rsid w:val="003F3F4D"/>
    <w:rsid w:val="00410BBA"/>
    <w:rsid w:val="00437F89"/>
    <w:rsid w:val="00473CD3"/>
    <w:rsid w:val="00484CAF"/>
    <w:rsid w:val="004A402F"/>
    <w:rsid w:val="004B715E"/>
    <w:rsid w:val="004F71F3"/>
    <w:rsid w:val="00521122"/>
    <w:rsid w:val="00521C3C"/>
    <w:rsid w:val="00525413"/>
    <w:rsid w:val="005427FF"/>
    <w:rsid w:val="00542DC4"/>
    <w:rsid w:val="00560302"/>
    <w:rsid w:val="00561D65"/>
    <w:rsid w:val="005641A4"/>
    <w:rsid w:val="00573CA6"/>
    <w:rsid w:val="00580476"/>
    <w:rsid w:val="005A3E6B"/>
    <w:rsid w:val="005B1733"/>
    <w:rsid w:val="005E59EC"/>
    <w:rsid w:val="005F3820"/>
    <w:rsid w:val="005F4DB7"/>
    <w:rsid w:val="00620C8C"/>
    <w:rsid w:val="00626122"/>
    <w:rsid w:val="00631CB6"/>
    <w:rsid w:val="00651515"/>
    <w:rsid w:val="0068305D"/>
    <w:rsid w:val="00692FD0"/>
    <w:rsid w:val="0069368E"/>
    <w:rsid w:val="006A20CB"/>
    <w:rsid w:val="006C491E"/>
    <w:rsid w:val="006C5989"/>
    <w:rsid w:val="006D580C"/>
    <w:rsid w:val="006D746A"/>
    <w:rsid w:val="007306A9"/>
    <w:rsid w:val="007365C6"/>
    <w:rsid w:val="00762A39"/>
    <w:rsid w:val="00771FA6"/>
    <w:rsid w:val="00777C12"/>
    <w:rsid w:val="00786D11"/>
    <w:rsid w:val="00786E74"/>
    <w:rsid w:val="00794BDF"/>
    <w:rsid w:val="007B04B4"/>
    <w:rsid w:val="007B26C7"/>
    <w:rsid w:val="007B3120"/>
    <w:rsid w:val="007E5855"/>
    <w:rsid w:val="007E5E98"/>
    <w:rsid w:val="007E64A2"/>
    <w:rsid w:val="00800D6A"/>
    <w:rsid w:val="00813D64"/>
    <w:rsid w:val="00815ADE"/>
    <w:rsid w:val="00817C17"/>
    <w:rsid w:val="0082434C"/>
    <w:rsid w:val="0084629A"/>
    <w:rsid w:val="00856ED2"/>
    <w:rsid w:val="008A0542"/>
    <w:rsid w:val="008A0922"/>
    <w:rsid w:val="008D2F0F"/>
    <w:rsid w:val="00910BEB"/>
    <w:rsid w:val="00911059"/>
    <w:rsid w:val="00924194"/>
    <w:rsid w:val="00934FFD"/>
    <w:rsid w:val="00936D00"/>
    <w:rsid w:val="00937E20"/>
    <w:rsid w:val="00973F4A"/>
    <w:rsid w:val="009775E3"/>
    <w:rsid w:val="00984E3F"/>
    <w:rsid w:val="00995671"/>
    <w:rsid w:val="009A430D"/>
    <w:rsid w:val="009A49B5"/>
    <w:rsid w:val="009E0AA1"/>
    <w:rsid w:val="009E418A"/>
    <w:rsid w:val="009F143D"/>
    <w:rsid w:val="009F548F"/>
    <w:rsid w:val="00A0000A"/>
    <w:rsid w:val="00A17DD2"/>
    <w:rsid w:val="00A61E51"/>
    <w:rsid w:val="00A65D8F"/>
    <w:rsid w:val="00A75CAF"/>
    <w:rsid w:val="00A760BA"/>
    <w:rsid w:val="00A81B9C"/>
    <w:rsid w:val="00AB2AE7"/>
    <w:rsid w:val="00AC22E4"/>
    <w:rsid w:val="00AC4525"/>
    <w:rsid w:val="00AD0286"/>
    <w:rsid w:val="00AF37C8"/>
    <w:rsid w:val="00B1019D"/>
    <w:rsid w:val="00B1734B"/>
    <w:rsid w:val="00B21538"/>
    <w:rsid w:val="00B52ADE"/>
    <w:rsid w:val="00B52DB6"/>
    <w:rsid w:val="00B53236"/>
    <w:rsid w:val="00B77D08"/>
    <w:rsid w:val="00B85E04"/>
    <w:rsid w:val="00B87F66"/>
    <w:rsid w:val="00B9221E"/>
    <w:rsid w:val="00B92F60"/>
    <w:rsid w:val="00BB2DBB"/>
    <w:rsid w:val="00BC2E7B"/>
    <w:rsid w:val="00BC410E"/>
    <w:rsid w:val="00BE135C"/>
    <w:rsid w:val="00C12BD1"/>
    <w:rsid w:val="00C247F8"/>
    <w:rsid w:val="00C24D25"/>
    <w:rsid w:val="00C24E36"/>
    <w:rsid w:val="00C600E0"/>
    <w:rsid w:val="00C75828"/>
    <w:rsid w:val="00C97534"/>
    <w:rsid w:val="00CA0D3E"/>
    <w:rsid w:val="00CB0900"/>
    <w:rsid w:val="00CB7929"/>
    <w:rsid w:val="00CC0C4D"/>
    <w:rsid w:val="00CD3067"/>
    <w:rsid w:val="00CD60A7"/>
    <w:rsid w:val="00CE3619"/>
    <w:rsid w:val="00CE51F0"/>
    <w:rsid w:val="00CE5744"/>
    <w:rsid w:val="00D128A4"/>
    <w:rsid w:val="00D263F6"/>
    <w:rsid w:val="00D346E9"/>
    <w:rsid w:val="00D348B2"/>
    <w:rsid w:val="00D50053"/>
    <w:rsid w:val="00D50312"/>
    <w:rsid w:val="00D668EE"/>
    <w:rsid w:val="00D92BCE"/>
    <w:rsid w:val="00DB0729"/>
    <w:rsid w:val="00DB3095"/>
    <w:rsid w:val="00DB4103"/>
    <w:rsid w:val="00DF68CA"/>
    <w:rsid w:val="00E06760"/>
    <w:rsid w:val="00E07566"/>
    <w:rsid w:val="00E433EC"/>
    <w:rsid w:val="00E518CF"/>
    <w:rsid w:val="00E5464A"/>
    <w:rsid w:val="00E63A75"/>
    <w:rsid w:val="00E66A38"/>
    <w:rsid w:val="00EA16F3"/>
    <w:rsid w:val="00EB682B"/>
    <w:rsid w:val="00EB782D"/>
    <w:rsid w:val="00EC2039"/>
    <w:rsid w:val="00EC5317"/>
    <w:rsid w:val="00ED11DF"/>
    <w:rsid w:val="00ED2E65"/>
    <w:rsid w:val="00ED690B"/>
    <w:rsid w:val="00ED71C7"/>
    <w:rsid w:val="00ED76BF"/>
    <w:rsid w:val="00EE4EFA"/>
    <w:rsid w:val="00EE7398"/>
    <w:rsid w:val="00F0172B"/>
    <w:rsid w:val="00F019C4"/>
    <w:rsid w:val="00F1679A"/>
    <w:rsid w:val="00F21757"/>
    <w:rsid w:val="00F31AB3"/>
    <w:rsid w:val="00F37E17"/>
    <w:rsid w:val="00F41235"/>
    <w:rsid w:val="00F57746"/>
    <w:rsid w:val="00F860AB"/>
    <w:rsid w:val="00FA4003"/>
    <w:rsid w:val="00FA5DE8"/>
    <w:rsid w:val="00FB4CD3"/>
    <w:rsid w:val="00FB6BDE"/>
    <w:rsid w:val="00FE55F9"/>
    <w:rsid w:val="00FF21F4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AA5D"/>
  <w15:chartTrackingRefBased/>
  <w15:docId w15:val="{AF587DAD-697F-4A73-937A-E7FA2EC3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35C"/>
  </w:style>
  <w:style w:type="paragraph" w:styleId="Heading1">
    <w:name w:val="heading 1"/>
    <w:basedOn w:val="Normal"/>
    <w:next w:val="Normal"/>
    <w:link w:val="Heading1Char"/>
    <w:uiPriority w:val="9"/>
    <w:qFormat/>
    <w:rsid w:val="0052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E0"/>
  </w:style>
  <w:style w:type="paragraph" w:styleId="Footer">
    <w:name w:val="footer"/>
    <w:basedOn w:val="Normal"/>
    <w:link w:val="FooterChar"/>
    <w:uiPriority w:val="99"/>
    <w:unhideWhenUsed/>
    <w:rsid w:val="00C6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E0"/>
  </w:style>
  <w:style w:type="character" w:styleId="Hyperlink">
    <w:name w:val="Hyperlink"/>
    <w:basedOn w:val="DefaultParagraphFont"/>
    <w:uiPriority w:val="99"/>
    <w:unhideWhenUsed/>
    <w:rsid w:val="00762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4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4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ectionPreventionTeam@nwkidne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97fff-6f03-4796-8578-7e74f2596f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348661D12746A5DA08FC3B4362E9" ma:contentTypeVersion="16" ma:contentTypeDescription="Create a new document." ma:contentTypeScope="" ma:versionID="e6c66cffe5e827aff5dae1532e375814">
  <xsd:schema xmlns:xsd="http://www.w3.org/2001/XMLSchema" xmlns:xs="http://www.w3.org/2001/XMLSchema" xmlns:p="http://schemas.microsoft.com/office/2006/metadata/properties" xmlns:ns3="e9397fff-6f03-4796-8578-7e74f2596f99" xmlns:ns4="c27f6337-a140-4490-a17a-61020a2652d6" targetNamespace="http://schemas.microsoft.com/office/2006/metadata/properties" ma:root="true" ma:fieldsID="01405d27d25182a99f884f893e967fd3" ns3:_="" ns4:_="">
    <xsd:import namespace="e9397fff-6f03-4796-8578-7e74f2596f99"/>
    <xsd:import namespace="c27f6337-a140-4490-a17a-61020a2652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fff-6f03-4796-8578-7e74f259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f6337-a140-4490-a17a-61020a265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FB101-00D0-444B-A192-56006AADD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7ED18-32E2-411C-B6D3-67F2EE9858EA}">
  <ds:schemaRefs>
    <ds:schemaRef ds:uri="http://schemas.microsoft.com/office/2006/metadata/properties"/>
    <ds:schemaRef ds:uri="http://schemas.microsoft.com/office/infopath/2007/PartnerControls"/>
    <ds:schemaRef ds:uri="e9397fff-6f03-4796-8578-7e74f2596f99"/>
  </ds:schemaRefs>
</ds:datastoreItem>
</file>

<file path=customXml/itemProps3.xml><?xml version="1.0" encoding="utf-8"?>
<ds:datastoreItem xmlns:ds="http://schemas.openxmlformats.org/officeDocument/2006/customXml" ds:itemID="{17B791F3-83DF-41E8-9084-5B09D2E33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29B74-4804-4D25-A89B-68FC53A6B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97fff-6f03-4796-8578-7e74f2596f99"/>
    <ds:schemaRef ds:uri="c27f6337-a140-4490-a17a-61020a265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417</Words>
  <Characters>2147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Harrington</dc:creator>
  <cp:keywords/>
  <dc:description/>
  <cp:lastModifiedBy>Jessica Singleton</cp:lastModifiedBy>
  <cp:revision>72</cp:revision>
  <dcterms:created xsi:type="dcterms:W3CDTF">2026-01-05T20:17:00Z</dcterms:created>
  <dcterms:modified xsi:type="dcterms:W3CDTF">2026-01-06T02:22:00Z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0x010100D999348661D12746A5DA08FC3B4362E9</vt:lpwstr>
  </property>
</Properties>
</file>