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678EC" w:rsidRDefault="00C678EC" w14:paraId="13C197A6" w14:textId="77777777">
      <w:r w:rsidRPr="00C678EC">
        <w:rPr>
          <w:noProof/>
        </w:rPr>
        <w:drawing>
          <wp:inline distT="0" distB="0" distL="0" distR="0" wp14:anchorId="67A6AB9E" wp14:editId="2CD0B43C">
            <wp:extent cx="2400300" cy="502920"/>
            <wp:effectExtent l="0" t="0" r="0" b="0"/>
            <wp:docPr id="1304420924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8EC" w:rsidRDefault="00C678EC" w14:paraId="25B02E39" w14:textId="77777777"/>
    <w:p w:rsidRPr="00C678EC" w:rsidR="00C678EC" w:rsidP="111674E1" w:rsidRDefault="00C678EC" w14:paraId="1520FB11" w14:textId="664275D2">
      <w:pPr>
        <w:pStyle w:val="Title"/>
        <w:rPr>
          <w:b/>
          <w:bCs/>
        </w:rPr>
      </w:pPr>
      <w:r>
        <w:t>Mentorship Program FAQ</w:t>
      </w:r>
    </w:p>
    <w:p w:rsidR="00C678EC" w:rsidRDefault="00C678EC" w14:paraId="23E12DF6" w14:textId="77777777"/>
    <w:p w:rsidR="00C678EC" w:rsidP="00C678EC" w:rsidRDefault="00C678EC" w14:paraId="61CFA162" w14:textId="18073CC4">
      <w:r w:rsidRPr="7293767D">
        <w:rPr>
          <w:b/>
          <w:bCs/>
        </w:rPr>
        <w:t xml:space="preserve">What is the mentorship program?  </w:t>
      </w:r>
      <w:r>
        <w:br/>
      </w:r>
      <w:r>
        <w:t>The program will</w:t>
      </w:r>
      <w:r w:rsidR="00F56ADB">
        <w:t xml:space="preserve"> support a DT in the DT to </w:t>
      </w:r>
      <w:r>
        <w:t xml:space="preserve">RN </w:t>
      </w:r>
      <w:r w:rsidR="00F56ADB">
        <w:t xml:space="preserve">Program and </w:t>
      </w:r>
      <w:r>
        <w:t>provide them with a</w:t>
      </w:r>
      <w:r w:rsidR="008CA351">
        <w:t xml:space="preserve"> Registered Nurse mentor</w:t>
      </w:r>
      <w:r>
        <w:t xml:space="preserve"> to</w:t>
      </w:r>
      <w:r w:rsidR="4F8B7EAD">
        <w:t xml:space="preserve"> provide one-on-one</w:t>
      </w:r>
      <w:r>
        <w:t xml:space="preserve"> support in navigating through challenges, act as a champion for the DT during their transition to RN process.  The mentor will be </w:t>
      </w:r>
      <w:r w:rsidR="00F56ADB">
        <w:t>encouraging</w:t>
      </w:r>
      <w:r>
        <w:t xml:space="preserve"> the DT to move through challenges associated with the DT to RN Transition Program. </w:t>
      </w:r>
    </w:p>
    <w:p w:rsidR="00937684" w:rsidP="00C678EC" w:rsidRDefault="00C678EC" w14:paraId="0FB75728" w14:textId="3DAB0794">
      <w:r w:rsidRPr="7293767D">
        <w:rPr>
          <w:b/>
          <w:bCs/>
        </w:rPr>
        <w:t>Do I get paid to be a mentor?</w:t>
      </w:r>
      <w:r>
        <w:br/>
      </w:r>
      <w:r w:rsidR="00937684">
        <w:t xml:space="preserve">At this time, there is no </w:t>
      </w:r>
      <w:r w:rsidR="16957904">
        <w:t xml:space="preserve">additional </w:t>
      </w:r>
      <w:r w:rsidR="00937684">
        <w:t xml:space="preserve">compensation </w:t>
      </w:r>
      <w:commentRangeStart w:id="0"/>
      <w:r w:rsidR="7E7B1749">
        <w:t>for</w:t>
      </w:r>
      <w:commentRangeEnd w:id="0"/>
      <w:r>
        <w:rPr>
          <w:rStyle w:val="CommentReference"/>
        </w:rPr>
        <w:commentReference w:id="0"/>
      </w:r>
      <w:r w:rsidR="00937684">
        <w:t xml:space="preserve"> this opportunity.  </w:t>
      </w:r>
      <w:r w:rsidR="5F1B8806">
        <w:t>However, mentor meetings will take place on the clock, and y</w:t>
      </w:r>
      <w:r w:rsidR="00937684">
        <w:t xml:space="preserve">ou will be paid at your regular rate for time needed to meet with your </w:t>
      </w:r>
      <w:r w:rsidR="307948EE">
        <w:t>mentee</w:t>
      </w:r>
      <w:r w:rsidR="00937684">
        <w:t xml:space="preserve">. </w:t>
      </w:r>
    </w:p>
    <w:p w:rsidR="00C678EC" w:rsidP="00C678EC" w:rsidRDefault="00C678EC" w14:paraId="46836E13" w14:textId="796E6500">
      <w:commentRangeStart w:id="1"/>
      <w:r w:rsidRPr="7293767D">
        <w:rPr>
          <w:b/>
          <w:bCs/>
        </w:rPr>
        <w:t xml:space="preserve">When does it start?   </w:t>
      </w:r>
      <w:r>
        <w:br/>
      </w:r>
      <w:commentRangeEnd w:id="1"/>
      <w:r>
        <w:rPr>
          <w:rStyle w:val="CommentReference"/>
        </w:rPr>
        <w:commentReference w:id="1"/>
      </w:r>
      <w:r>
        <w:t>The mentorship program accepts applications year-round (they're always open) but there is only one annual onboarding class</w:t>
      </w:r>
      <w:r w:rsidR="7D707BA0">
        <w:t xml:space="preserve"> to align with each annual NCLEX Sponsorship Cohort</w:t>
      </w:r>
      <w:r>
        <w:t>.</w:t>
      </w:r>
    </w:p>
    <w:p w:rsidR="00C678EC" w:rsidP="00C678EC" w:rsidRDefault="00C678EC" w14:paraId="48CB68EA" w14:textId="3DB15E68">
      <w:r w:rsidRPr="111674E1">
        <w:rPr>
          <w:b/>
          <w:bCs/>
        </w:rPr>
        <w:t>Do I need experience?</w:t>
      </w:r>
      <w:r>
        <w:t xml:space="preserve">  </w:t>
      </w:r>
      <w:r>
        <w:br/>
      </w:r>
      <w:r>
        <w:t xml:space="preserve">Mentors should have at least one year RN tenure and be in good standing.  Mentors will receive support and training in the annual training.  </w:t>
      </w:r>
      <w:r w:rsidR="005E04E8">
        <w:t xml:space="preserve">Interaction with the DT will be to offer professional advice, coaching and be their champion – encourage them! </w:t>
      </w:r>
    </w:p>
    <w:p w:rsidR="00C678EC" w:rsidP="00C678EC" w:rsidRDefault="00C678EC" w14:paraId="01FC5575" w14:textId="6AED317C">
      <w:r w:rsidRPr="7293767D">
        <w:rPr>
          <w:b/>
          <w:bCs/>
        </w:rPr>
        <w:t>What kind of commitment do I need?</w:t>
      </w:r>
      <w:r>
        <w:br/>
      </w:r>
      <w:r w:rsidR="02873C3A">
        <w:t xml:space="preserve">The time commitment for </w:t>
      </w:r>
      <w:r w:rsidR="3C6E4331">
        <w:t>mentors will</w:t>
      </w:r>
      <w:r>
        <w:t xml:space="preserve"> be </w:t>
      </w:r>
      <w:r w:rsidR="39A8C6EA">
        <w:t xml:space="preserve">inclusive of the </w:t>
      </w:r>
      <w:r w:rsidR="75EC63E6">
        <w:t>initial training</w:t>
      </w:r>
      <w:r w:rsidR="39A8C6EA">
        <w:t xml:space="preserve"> and weekly check-ins with the mentee. </w:t>
      </w:r>
      <w:r w:rsidR="082A94ED">
        <w:t xml:space="preserve"> Each mentor will be asked to </w:t>
      </w:r>
      <w:r w:rsidR="005E04E8">
        <w:t xml:space="preserve">sign the Mentor commitment Card at the end of training.  Time with the DT will include </w:t>
      </w:r>
      <w:r w:rsidR="7831307E">
        <w:t xml:space="preserve">a weekly </w:t>
      </w:r>
      <w:r w:rsidR="37FFA74B">
        <w:t>30-minute</w:t>
      </w:r>
      <w:r w:rsidR="7831307E">
        <w:t xml:space="preserve"> virtual meeting throughout the duration of the mentorship.</w:t>
      </w:r>
    </w:p>
    <w:p w:rsidR="005E04E8" w:rsidP="111674E1" w:rsidRDefault="005E04E8" w14:paraId="4BB06F4D" w14:textId="6DB7A860">
      <w:pPr>
        <w:rPr>
          <w:b/>
          <w:bCs/>
        </w:rPr>
      </w:pPr>
      <w:r w:rsidRPr="111674E1">
        <w:rPr>
          <w:b/>
          <w:bCs/>
        </w:rPr>
        <w:t xml:space="preserve">How long is the DT to RN Program? </w:t>
      </w:r>
    </w:p>
    <w:p w:rsidR="2375EDC7" w:rsidP="7293767D" w:rsidRDefault="2375EDC7" w14:paraId="305BE05C" w14:textId="727FD0B1">
      <w:pPr>
        <w:spacing w:after="240"/>
      </w:pPr>
      <w:r>
        <w:t>Mentoring a participant of the NCLEX Sponsorship project will take approximately 47 weeks in total. Mentoring a participant of the RN Residency Program will take approximately 52 weeks in total. Mentors may be paired with a mentee to follow them through both programs consecutively wh</w:t>
      </w:r>
      <w:r w:rsidR="03C7907B">
        <w:t>ich would roughly equate to a 2-year mentorship.</w:t>
      </w:r>
    </w:p>
    <w:p w:rsidR="005E04E8" w:rsidP="7FBAF21C" w:rsidRDefault="005E04E8" w14:paraId="11DE2C72" w14:textId="1EB6C752">
      <w:pPr>
        <w:spacing w:after="0"/>
      </w:pPr>
      <w:r w:rsidRPr="7FBAF21C" w:rsidR="005E04E8">
        <w:rPr>
          <w:b w:val="1"/>
          <w:bCs w:val="1"/>
        </w:rPr>
        <w:t>Why should I be a mentor?</w:t>
      </w:r>
    </w:p>
    <w:p w:rsidR="005E04E8" w:rsidP="7293767D" w:rsidRDefault="005E04E8" w14:paraId="24C59EAA" w14:textId="37450017">
      <w:pPr>
        <w:spacing w:after="240"/>
      </w:pPr>
      <w:r>
        <w:t xml:space="preserve">The mentorship program is designed to support the student during a time of learning and growth.  The DT is </w:t>
      </w:r>
      <w:r w:rsidR="32AF5CFC">
        <w:t xml:space="preserve">demonstrating a significant commitment to fostering both personal and professional development. </w:t>
      </w:r>
      <w:r w:rsidR="3CF08206">
        <w:t>The program may present challenging moments</w:t>
      </w:r>
      <w:r w:rsidR="5175C39E">
        <w:t xml:space="preserve"> for the DT.</w:t>
      </w:r>
      <w:r w:rsidR="3CF08206">
        <w:t xml:space="preserve"> </w:t>
      </w:r>
      <w:r>
        <w:t xml:space="preserve"> </w:t>
      </w:r>
      <w:r w:rsidR="06D92C83">
        <w:t>H</w:t>
      </w:r>
      <w:r>
        <w:t xml:space="preserve">aving a trusted mentor to </w:t>
      </w:r>
      <w:r w:rsidR="63822357">
        <w:t xml:space="preserve">discuss </w:t>
      </w:r>
      <w:r w:rsidR="7F67C0C3">
        <w:t xml:space="preserve">their experiences and concerns </w:t>
      </w:r>
      <w:r>
        <w:t xml:space="preserve">will be </w:t>
      </w:r>
      <w:r w:rsidR="59B7013F">
        <w:t xml:space="preserve">invaluable </w:t>
      </w:r>
      <w:r>
        <w:t xml:space="preserve">for the DT.   Being a mentor is also a great way to develop leadership skills – active listening, inspiring others, and being their champion. </w:t>
      </w:r>
      <w:commentRangeStart w:id="2"/>
      <w:commentRangeEnd w:id="2"/>
      <w:r>
        <w:rPr>
          <w:rStyle w:val="CommentReference"/>
        </w:rPr>
        <w:commentReference w:id="2"/>
      </w:r>
    </w:p>
    <w:p w:rsidRPr="00C678EC" w:rsidR="00C678EC" w:rsidP="00C678EC" w:rsidRDefault="00C678EC" w14:paraId="372A6F15" w14:textId="77777777"/>
    <w:p w:rsidR="00C305FB" w:rsidRDefault="00C305FB" w14:paraId="3D53C774" w14:textId="747BAF08"/>
    <w:sectPr w:rsidR="00C305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EK" w:author="Ercelene Kinnebrew" w:date="2024-12-17T22:51:00Z" w:id="0">
    <w:p w:rsidR="009D1B01" w:rsidRDefault="009D1B01" w14:paraId="654DB170" w14:textId="5B7EB267">
      <w:r>
        <w:annotationRef/>
      </w:r>
      <w:r w:rsidRPr="05343365">
        <w:t>suggest using "with" or "for" in replace of tied to.</w:t>
      </w:r>
    </w:p>
  </w:comment>
  <w:comment w:initials="EK" w:author="Ercelene Kinnebrew" w:date="2024-12-17T23:01:00Z" w:id="1">
    <w:p w:rsidR="009D1B01" w:rsidRDefault="009D1B01" w14:paraId="23B586C6" w14:textId="7443CDD4">
      <w:r>
        <w:annotationRef/>
      </w:r>
      <w:r w:rsidRPr="5E54AEA0">
        <w:t>Is this question asking when does the mentorship program begin (i.e kickoff of the program) or When does the mentorship responsibility begin?</w:t>
      </w:r>
    </w:p>
    <w:p w:rsidR="009D1B01" w:rsidRDefault="009D1B01" w14:paraId="716F9EAC" w14:textId="523757D0"/>
    <w:p w:rsidR="009D1B01" w:rsidRDefault="009D1B01" w14:paraId="21A08278" w14:textId="73CBDCE1">
      <w:r w:rsidRPr="1E1E32CF">
        <w:t>Could this question focus on the application process and have a separate question describing the onboarding class/mentorship training?</w:t>
      </w:r>
    </w:p>
  </w:comment>
  <w:comment w:initials="EK" w:author="Ercelene Kinnebrew" w:date="2024-12-17T23:22:00Z" w:id="2">
    <w:p w:rsidR="009D1B01" w:rsidRDefault="009D1B01" w14:paraId="0F51F856" w14:textId="26EB742C">
      <w:r>
        <w:annotationRef/>
      </w:r>
      <w:r w:rsidRPr="7669A689">
        <w:t>Review complete with edits and suggested modifications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4DB170" w15:done="1"/>
  <w15:commentEx w15:paraId="21A08278" w15:done="1"/>
  <w15:commentEx w15:paraId="0F51F85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647634" w16cex:dateUtc="2024-12-18T03:51:00Z"/>
  <w16cex:commentExtensible w16cex:durableId="2FEE2889" w16cex:dateUtc="2024-12-18T04:01:00Z"/>
  <w16cex:commentExtensible w16cex:durableId="3DBE5DE6" w16cex:dateUtc="2024-12-18T0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4DB170" w16cid:durableId="52647634"/>
  <w16cid:commentId w16cid:paraId="21A08278" w16cid:durableId="2FEE2889"/>
  <w16cid:commentId w16cid:paraId="0F51F856" w16cid:durableId="3DBE5D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6ADB" w:rsidP="00F56ADB" w:rsidRDefault="00F56ADB" w14:paraId="070D0258" w14:textId="77777777">
      <w:pPr>
        <w:spacing w:after="0" w:line="240" w:lineRule="auto"/>
      </w:pPr>
      <w:r>
        <w:separator/>
      </w:r>
    </w:p>
  </w:endnote>
  <w:endnote w:type="continuationSeparator" w:id="0">
    <w:p w:rsidR="00F56ADB" w:rsidP="00F56ADB" w:rsidRDefault="00F56ADB" w14:paraId="6DDF24F6" w14:textId="77777777">
      <w:pPr>
        <w:spacing w:after="0" w:line="240" w:lineRule="auto"/>
      </w:pPr>
      <w:r>
        <w:continuationSeparator/>
      </w:r>
    </w:p>
  </w:endnote>
  <w:endnote w:type="continuationNotice" w:id="1">
    <w:p w:rsidR="00F47374" w:rsidRDefault="00F47374" w14:paraId="7D1400E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6ADB" w:rsidRDefault="00F56ADB" w14:paraId="002EEAF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6ADB" w:rsidRDefault="00F56ADB" w14:paraId="3A08A1E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6ADB" w:rsidRDefault="00F56ADB" w14:paraId="6F253E2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6ADB" w:rsidP="00F56ADB" w:rsidRDefault="00F56ADB" w14:paraId="352687DD" w14:textId="77777777">
      <w:pPr>
        <w:spacing w:after="0" w:line="240" w:lineRule="auto"/>
      </w:pPr>
      <w:r>
        <w:separator/>
      </w:r>
    </w:p>
  </w:footnote>
  <w:footnote w:type="continuationSeparator" w:id="0">
    <w:p w:rsidR="00F56ADB" w:rsidP="00F56ADB" w:rsidRDefault="00F56ADB" w14:paraId="34C7658E" w14:textId="77777777">
      <w:pPr>
        <w:spacing w:after="0" w:line="240" w:lineRule="auto"/>
      </w:pPr>
      <w:r>
        <w:continuationSeparator/>
      </w:r>
    </w:p>
  </w:footnote>
  <w:footnote w:type="continuationNotice" w:id="1">
    <w:p w:rsidR="00F47374" w:rsidRDefault="00F47374" w14:paraId="7A124E4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6ADB" w:rsidRDefault="00F56ADB" w14:paraId="6248CEF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1705543"/>
      <w:docPartObj>
        <w:docPartGallery w:val="Watermarks"/>
        <w:docPartUnique/>
      </w:docPartObj>
    </w:sdtPr>
    <w:sdtContent>
      <w:p w:rsidR="00F56ADB" w:rsidRDefault="00D204D2" w14:paraId="6A03DA6C" w14:textId="47C8713E">
        <w:pPr>
          <w:pStyle w:val="Header"/>
        </w:pPr>
        <w:r>
          <w:rPr>
            <w:noProof/>
          </w:rPr>
          <w:pict w14:anchorId="02CE33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2049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6ADB" w:rsidRDefault="00F56ADB" w14:paraId="7C9D093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3EFC"/>
    <w:multiLevelType w:val="hybridMultilevel"/>
    <w:tmpl w:val="F78E90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14893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celene Kinnebrew">
    <w15:presenceInfo w15:providerId="AD" w15:userId="S::ercelene.kinnebrew@nwkidney.org::c263d695-2455-4ff1-bcac-57153367b795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tru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36"/>
    <w:rsid w:val="003E5FD4"/>
    <w:rsid w:val="004D6503"/>
    <w:rsid w:val="00580676"/>
    <w:rsid w:val="005A4E05"/>
    <w:rsid w:val="005E04E8"/>
    <w:rsid w:val="00616E4A"/>
    <w:rsid w:val="006D2C9D"/>
    <w:rsid w:val="008CA351"/>
    <w:rsid w:val="009000B8"/>
    <w:rsid w:val="00937684"/>
    <w:rsid w:val="009A4F81"/>
    <w:rsid w:val="009D1B01"/>
    <w:rsid w:val="00AC0B36"/>
    <w:rsid w:val="00C305FB"/>
    <w:rsid w:val="00C678EC"/>
    <w:rsid w:val="00CB3397"/>
    <w:rsid w:val="00D204D2"/>
    <w:rsid w:val="00D87838"/>
    <w:rsid w:val="00EC0327"/>
    <w:rsid w:val="00EE4A0F"/>
    <w:rsid w:val="00F47374"/>
    <w:rsid w:val="00F56ADB"/>
    <w:rsid w:val="00F744A3"/>
    <w:rsid w:val="017FA1C5"/>
    <w:rsid w:val="01E2AFC3"/>
    <w:rsid w:val="02873C3A"/>
    <w:rsid w:val="03C7907B"/>
    <w:rsid w:val="06D92C83"/>
    <w:rsid w:val="082A94ED"/>
    <w:rsid w:val="095BB2C9"/>
    <w:rsid w:val="0966EFB7"/>
    <w:rsid w:val="0B1BBB96"/>
    <w:rsid w:val="0C4BB086"/>
    <w:rsid w:val="0DF6F7A7"/>
    <w:rsid w:val="0EA8786A"/>
    <w:rsid w:val="111674E1"/>
    <w:rsid w:val="12B7BB79"/>
    <w:rsid w:val="15CB9CC1"/>
    <w:rsid w:val="16957904"/>
    <w:rsid w:val="1729D7B3"/>
    <w:rsid w:val="1F90A559"/>
    <w:rsid w:val="20ED6D6E"/>
    <w:rsid w:val="225E90D3"/>
    <w:rsid w:val="2375EDC7"/>
    <w:rsid w:val="293D3576"/>
    <w:rsid w:val="307948EE"/>
    <w:rsid w:val="32AF5CFC"/>
    <w:rsid w:val="37FFA74B"/>
    <w:rsid w:val="39A8C6EA"/>
    <w:rsid w:val="3C6E4331"/>
    <w:rsid w:val="3CF08206"/>
    <w:rsid w:val="4AEC95AB"/>
    <w:rsid w:val="4F8B7EAD"/>
    <w:rsid w:val="5175C39E"/>
    <w:rsid w:val="531041C6"/>
    <w:rsid w:val="5484644F"/>
    <w:rsid w:val="553B8D2A"/>
    <w:rsid w:val="55784863"/>
    <w:rsid w:val="56035A43"/>
    <w:rsid w:val="59B7013F"/>
    <w:rsid w:val="5B08403B"/>
    <w:rsid w:val="5B095846"/>
    <w:rsid w:val="5D7A4497"/>
    <w:rsid w:val="5EE9612B"/>
    <w:rsid w:val="5F1B8806"/>
    <w:rsid w:val="60189BE4"/>
    <w:rsid w:val="63822357"/>
    <w:rsid w:val="7293767D"/>
    <w:rsid w:val="75EC63E6"/>
    <w:rsid w:val="7831307E"/>
    <w:rsid w:val="7C2BC7E2"/>
    <w:rsid w:val="7D4D1D82"/>
    <w:rsid w:val="7D707BA0"/>
    <w:rsid w:val="7E7B1749"/>
    <w:rsid w:val="7F67C0C3"/>
    <w:rsid w:val="7FBAF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9ED251"/>
  <w15:chartTrackingRefBased/>
  <w15:docId w15:val="{D78F1DC1-C4A7-46CF-B190-781222FDA5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B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B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C0B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C0B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C0B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C0B3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C0B3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C0B3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C0B3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C0B3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C0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B3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C0B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C0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B3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C0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B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C0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B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6AD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6ADB"/>
  </w:style>
  <w:style w:type="paragraph" w:styleId="Footer">
    <w:name w:val="footer"/>
    <w:basedOn w:val="Normal"/>
    <w:link w:val="FooterChar"/>
    <w:uiPriority w:val="99"/>
    <w:unhideWhenUsed/>
    <w:rsid w:val="00F56AD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6ADB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0EAB107AF934A98C0189D8DF8EB8C" ma:contentTypeVersion="8" ma:contentTypeDescription="Create a new document." ma:contentTypeScope="" ma:versionID="cdc49f8de700ef74b434f1189f4a338f">
  <xsd:schema xmlns:xsd="http://www.w3.org/2001/XMLSchema" xmlns:xs="http://www.w3.org/2001/XMLSchema" xmlns:p="http://schemas.microsoft.com/office/2006/metadata/properties" xmlns:ns2="44f49d58-642e-44e8-8894-535b3e58cbe1" targetNamespace="http://schemas.microsoft.com/office/2006/metadata/properties" ma:root="true" ma:fieldsID="eb16bc606abafcb1d1c2386e58feaaa8" ns2:_="">
    <xsd:import namespace="44f49d58-642e-44e8-8894-535b3e58c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49d58-642e-44e8-8894-535b3e58c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4B544-8440-4681-B4F3-5A0663266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799DA8-7C66-45FF-8003-D528AF229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248B6-68AE-45C3-A7A8-2F83D4FAD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49d58-642e-44e8-8894-535b3e58c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Jill Rogerson</dc:creator>
  <keywords/>
  <dc:description/>
  <lastModifiedBy>Kayla Williams</lastModifiedBy>
  <revision>10</revision>
  <dcterms:created xsi:type="dcterms:W3CDTF">2024-12-16T20:20:00.0000000Z</dcterms:created>
  <dcterms:modified xsi:type="dcterms:W3CDTF">2025-01-15T21:04:33.8488150Z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0x0101009A40EAB107AF934A98C0189D8DF8EB8C</vt:lpwstr>
  </property>
</Properties>
</file>