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C4B29" w14:textId="77777777" w:rsidR="005400D8" w:rsidRDefault="00192B10">
      <w:pPr>
        <w:pStyle w:val="BodyText"/>
        <w:ind w:left="680"/>
        <w:rPr>
          <w:rFonts w:ascii="Times New Roman"/>
          <w:sz w:val="20"/>
        </w:rPr>
      </w:pPr>
      <w:r>
        <w:rPr>
          <w:rFonts w:ascii="Times New Roman"/>
          <w:noProof/>
          <w:sz w:val="20"/>
        </w:rPr>
        <w:drawing>
          <wp:inline distT="0" distB="0" distL="0" distR="0" wp14:anchorId="523505D3" wp14:editId="572D52EE">
            <wp:extent cx="1873851" cy="41452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873851" cy="414527"/>
                    </a:xfrm>
                    <a:prstGeom prst="rect">
                      <a:avLst/>
                    </a:prstGeom>
                  </pic:spPr>
                </pic:pic>
              </a:graphicData>
            </a:graphic>
          </wp:inline>
        </w:drawing>
      </w:r>
    </w:p>
    <w:p w14:paraId="624C643F" w14:textId="77777777" w:rsidR="005400D8" w:rsidRDefault="005400D8">
      <w:pPr>
        <w:pStyle w:val="BodyText"/>
        <w:spacing w:before="185"/>
        <w:rPr>
          <w:rFonts w:ascii="Times New Roman"/>
        </w:rPr>
      </w:pPr>
    </w:p>
    <w:p w14:paraId="27AEA492" w14:textId="77777777" w:rsidR="005400D8" w:rsidRDefault="00192B10">
      <w:pPr>
        <w:pStyle w:val="Heading1"/>
        <w:spacing w:after="3"/>
        <w:ind w:left="0"/>
        <w:jc w:val="center"/>
        <w:rPr>
          <w:u w:val="none"/>
        </w:rPr>
      </w:pPr>
      <w:r>
        <w:rPr>
          <w:u w:val="none"/>
        </w:rPr>
        <w:t>POSITION</w:t>
      </w:r>
      <w:r>
        <w:rPr>
          <w:rFonts w:ascii="Times New Roman"/>
          <w:b w:val="0"/>
          <w:spacing w:val="20"/>
          <w:u w:val="none"/>
        </w:rPr>
        <w:t xml:space="preserve"> </w:t>
      </w:r>
      <w:r>
        <w:rPr>
          <w:spacing w:val="-2"/>
          <w:u w:val="none"/>
        </w:rPr>
        <w:t>DESCRIPTION</w:t>
      </w:r>
    </w:p>
    <w:p w14:paraId="71EC4D27" w14:textId="77777777" w:rsidR="005400D8" w:rsidRDefault="00192B10">
      <w:pPr>
        <w:pStyle w:val="BodyText"/>
        <w:ind w:left="97"/>
        <w:rPr>
          <w:sz w:val="20"/>
        </w:rPr>
      </w:pPr>
      <w:r>
        <w:rPr>
          <w:noProof/>
          <w:sz w:val="20"/>
        </w:rPr>
        <mc:AlternateContent>
          <mc:Choice Requires="wps">
            <w:drawing>
              <wp:inline distT="0" distB="0" distL="0" distR="0" wp14:anchorId="00D36828" wp14:editId="494F6507">
                <wp:extent cx="6080760" cy="311150"/>
                <wp:effectExtent l="9525" t="0" r="5714" b="1270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0760" cy="311150"/>
                        </a:xfrm>
                        <a:prstGeom prst="rect">
                          <a:avLst/>
                        </a:prstGeom>
                        <a:ln w="18287" cmpd="dbl">
                          <a:solidFill>
                            <a:srgbClr val="000000"/>
                          </a:solidFill>
                          <a:prstDash val="solid"/>
                        </a:ln>
                      </wps:spPr>
                      <wps:txbx>
                        <w:txbxContent>
                          <w:p w14:paraId="6D983901" w14:textId="3AD03A06" w:rsidR="005400D8" w:rsidRDefault="00321D38">
                            <w:pPr>
                              <w:spacing w:before="57"/>
                              <w:jc w:val="center"/>
                              <w:rPr>
                                <w:sz w:val="28"/>
                              </w:rPr>
                            </w:pPr>
                            <w:r>
                              <w:rPr>
                                <w:sz w:val="28"/>
                              </w:rPr>
                              <w:t>Clinical Director</w:t>
                            </w:r>
                          </w:p>
                        </w:txbxContent>
                      </wps:txbx>
                      <wps:bodyPr wrap="square" lIns="0" tIns="0" rIns="0" bIns="0" rtlCol="0">
                        <a:noAutofit/>
                      </wps:bodyPr>
                    </wps:wsp>
                  </a:graphicData>
                </a:graphic>
              </wp:inline>
            </w:drawing>
          </mc:Choice>
          <mc:Fallback>
            <w:pict>
              <v:shapetype w14:anchorId="00D36828" id="_x0000_t202" coordsize="21600,21600" o:spt="202" path="m,l,21600r21600,l21600,xe">
                <v:stroke joinstyle="miter"/>
                <v:path gradientshapeok="t" o:connecttype="rect"/>
              </v:shapetype>
              <v:shape id="Textbox 2" o:spid="_x0000_s1026" type="#_x0000_t202" style="width:478.8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" filled="f" strokeweight=".50797mm">
                <v:stroke linestyle="thinThin"/>
                <v:path arrowok="t"/>
                <v:textbox inset="0,0,0,0">
                  <w:txbxContent>
                    <w:p w14:paraId="6D983901" w14:textId="3AD03A06" w:rsidR="005400D8" w:rsidRDefault="00321D38">
                      <w:pPr>
                        <w:spacing w:before="57"/>
                        <w:jc w:val="center"/>
                        <w:rPr>
                          <w:sz w:val="28"/>
                        </w:rPr>
                      </w:pPr>
                      <w:r>
                        <w:rPr>
                          <w:sz w:val="28"/>
                        </w:rPr>
                        <w:t>Clinical Director</w:t>
                      </w:r>
                    </w:p>
                  </w:txbxContent>
                </v:textbox>
                <w10:anchorlock/>
              </v:shape>
            </w:pict>
          </mc:Fallback>
        </mc:AlternateContent>
      </w:r>
    </w:p>
    <w:p w14:paraId="1158C263" w14:textId="6F161C85" w:rsidR="005400D8" w:rsidRDefault="00192B10">
      <w:pPr>
        <w:pStyle w:val="BodyText"/>
        <w:tabs>
          <w:tab w:val="left" w:pos="6066"/>
        </w:tabs>
        <w:spacing w:before="270"/>
        <w:ind w:left="1652" w:right="238" w:hanging="1433"/>
      </w:pPr>
      <w:r>
        <w:rPr>
          <w:u w:val="single"/>
        </w:rPr>
        <w:t>Reports</w:t>
      </w:r>
      <w:r>
        <w:rPr>
          <w:rFonts w:ascii="Times New Roman"/>
          <w:u w:val="single"/>
        </w:rPr>
        <w:t xml:space="preserve"> </w:t>
      </w:r>
      <w:r>
        <w:rPr>
          <w:u w:val="single"/>
        </w:rPr>
        <w:t>to</w:t>
      </w:r>
      <w:r>
        <w:t>:</w:t>
      </w:r>
      <w:r w:rsidR="00321D38">
        <w:t xml:space="preserve"> CNO, etc.</w:t>
      </w:r>
      <w:r>
        <w:rPr>
          <w:rFonts w:ascii="Times New Roman"/>
        </w:rPr>
        <w:tab/>
      </w:r>
      <w:r>
        <w:rPr>
          <w:u w:val="single"/>
        </w:rPr>
        <w:t>Position</w:t>
      </w:r>
      <w:r>
        <w:rPr>
          <w:rFonts w:ascii="Times New Roman"/>
          <w:u w:val="single"/>
        </w:rPr>
        <w:t xml:space="preserve"> </w:t>
      </w:r>
      <w:r>
        <w:rPr>
          <w:u w:val="single"/>
        </w:rPr>
        <w:t>Status:</w:t>
      </w:r>
      <w:r>
        <w:rPr>
          <w:rFonts w:ascii="Times New Roman"/>
        </w:rPr>
        <w:t xml:space="preserve"> </w:t>
      </w:r>
      <w:r>
        <w:t>Exempt</w:t>
      </w:r>
      <w:r>
        <w:rPr>
          <w:rFonts w:ascii="Times New Roman"/>
        </w:rPr>
        <w:t xml:space="preserve"> </w:t>
      </w:r>
    </w:p>
    <w:p w14:paraId="65C9F264" w14:textId="627B8D0C" w:rsidR="00E35EB4" w:rsidRDefault="00192B10">
      <w:pPr>
        <w:pStyle w:val="BodyText"/>
        <w:tabs>
          <w:tab w:val="left" w:pos="6095"/>
        </w:tabs>
        <w:ind w:left="220"/>
      </w:pPr>
      <w:r>
        <w:rPr>
          <w:u w:val="single"/>
        </w:rPr>
        <w:t>Supervises</w:t>
      </w:r>
      <w:r>
        <w:t>:</w:t>
      </w:r>
      <w:r w:rsidR="00321D38">
        <w:t xml:space="preserve"> Nurse Managers</w:t>
      </w:r>
      <w:r w:rsidR="00E35EB4" w:rsidRPr="00E35EB4">
        <w:tab/>
      </w:r>
      <w:r w:rsidR="00E35EB4">
        <w:rPr>
          <w:u w:val="single"/>
        </w:rPr>
        <w:t>Effective</w:t>
      </w:r>
      <w:r w:rsidR="00E35EB4">
        <w:rPr>
          <w:rFonts w:ascii="Times New Roman"/>
          <w:spacing w:val="20"/>
          <w:u w:val="single"/>
        </w:rPr>
        <w:t xml:space="preserve"> </w:t>
      </w:r>
      <w:r w:rsidR="00E35EB4">
        <w:rPr>
          <w:u w:val="single"/>
        </w:rPr>
        <w:t>Date:</w:t>
      </w:r>
      <w:r w:rsidR="00E35EB4" w:rsidRPr="00E35EB4">
        <w:t xml:space="preserve"> </w:t>
      </w:r>
      <w:r w:rsidR="00E35EB4">
        <w:t>8/1/2024</w:t>
      </w:r>
    </w:p>
    <w:p w14:paraId="06B8781A" w14:textId="7857FBDA" w:rsidR="00E35EB4" w:rsidRPr="00321D38" w:rsidRDefault="00E35EB4" w:rsidP="00321D38">
      <w:pPr>
        <w:pStyle w:val="BodyText"/>
        <w:tabs>
          <w:tab w:val="left" w:pos="6095"/>
        </w:tabs>
        <w:ind w:left="220"/>
        <w:rPr>
          <w:rFonts w:ascii="Times New Roman"/>
        </w:rPr>
      </w:pPr>
      <w:r>
        <w:rPr>
          <w:rFonts w:ascii="Times New Roman"/>
        </w:rPr>
        <w:t xml:space="preserve">                        </w:t>
      </w:r>
      <w:r w:rsidR="00321D38">
        <w:t xml:space="preserve"> </w:t>
      </w:r>
    </w:p>
    <w:p w14:paraId="15261520" w14:textId="2234E680" w:rsidR="005400D8" w:rsidRDefault="00E35EB4" w:rsidP="00321D38">
      <w:pPr>
        <w:pStyle w:val="BodyText"/>
        <w:tabs>
          <w:tab w:val="left" w:pos="6095"/>
        </w:tabs>
        <w:ind w:left="220"/>
      </w:pPr>
      <w:r w:rsidRPr="00E35EB4">
        <w:rPr>
          <w:u w:val="single"/>
        </w:rPr>
        <w:t>Collaborates with</w:t>
      </w:r>
      <w:r>
        <w:t>:</w:t>
      </w:r>
      <w:r w:rsidR="00321D38">
        <w:t xml:space="preserve"> </w:t>
      </w:r>
      <w:r w:rsidR="00321D38" w:rsidRPr="00321D38">
        <w:t>With all leadership positions at NKC, Medical Directors, Medical Staff, Vice Presidents and CMO.</w:t>
      </w:r>
      <w:r>
        <w:rPr>
          <w:rFonts w:ascii="Times New Roman"/>
        </w:rPr>
        <w:tab/>
      </w:r>
      <w:r>
        <w:rPr>
          <w:rFonts w:ascii="Times New Roman"/>
        </w:rPr>
        <w:tab/>
      </w:r>
      <w:r>
        <w:rPr>
          <w:rFonts w:ascii="Times New Roman"/>
        </w:rPr>
        <w:tab/>
      </w:r>
      <w:r w:rsidR="00192B10">
        <w:rPr>
          <w:rFonts w:ascii="Times New Roman"/>
        </w:rPr>
        <w:tab/>
      </w:r>
      <w:r w:rsidR="00192B10">
        <w:rPr>
          <w:rFonts w:ascii="Times New Roman"/>
          <w:spacing w:val="74"/>
          <w:w w:val="150"/>
        </w:rPr>
        <w:t xml:space="preserve"> </w:t>
      </w:r>
    </w:p>
    <w:p w14:paraId="71053933" w14:textId="77777777" w:rsidR="005400D8" w:rsidRDefault="005400D8">
      <w:pPr>
        <w:pStyle w:val="BodyText"/>
      </w:pPr>
    </w:p>
    <w:p w14:paraId="70704BCA" w14:textId="77777777" w:rsidR="005400D8" w:rsidRDefault="00192B10">
      <w:pPr>
        <w:pStyle w:val="Heading1"/>
        <w:rPr>
          <w:u w:val="none"/>
        </w:rPr>
      </w:pPr>
      <w:r>
        <w:rPr>
          <w:u w:val="thick"/>
        </w:rPr>
        <w:t>GENERAL</w:t>
      </w:r>
      <w:r>
        <w:rPr>
          <w:rFonts w:ascii="Times New Roman"/>
          <w:b w:val="0"/>
          <w:spacing w:val="18"/>
          <w:u w:val="thick"/>
        </w:rPr>
        <w:t xml:space="preserve"> </w:t>
      </w:r>
      <w:r>
        <w:rPr>
          <w:spacing w:val="-2"/>
          <w:u w:val="thick"/>
        </w:rPr>
        <w:t>SUMMARY</w:t>
      </w:r>
    </w:p>
    <w:p w14:paraId="64136B32" w14:textId="77777777" w:rsidR="00321D38" w:rsidRPr="00321D38" w:rsidRDefault="00321D38" w:rsidP="00321D38">
      <w:pPr>
        <w:pStyle w:val="BodyText"/>
        <w:spacing w:before="95"/>
        <w:rPr>
          <w:bCs/>
          <w:sz w:val="20"/>
        </w:rPr>
      </w:pPr>
      <w:r w:rsidRPr="00321D38">
        <w:rPr>
          <w:bCs/>
          <w:sz w:val="20"/>
        </w:rPr>
        <w:t>The Clinical Director (CD) is responsible to the Chief Nursing Officer (CNO) for the administrative functions of NKC dialysis facilities. This includes oversight of quality dialysis care delivery, supervision of nurse managers, education of new clinical staff, and development of innovative, cost-effective services. The CD also monitors budgets within established guidelines and engages in long-term strategic planning aligned with NKC’s corporate objectives.</w:t>
      </w:r>
    </w:p>
    <w:p w14:paraId="58044DA1" w14:textId="77777777" w:rsidR="00321D38" w:rsidRPr="00321D38" w:rsidRDefault="00321D38" w:rsidP="00321D38">
      <w:pPr>
        <w:pStyle w:val="BodyText"/>
        <w:spacing w:before="95"/>
        <w:rPr>
          <w:b/>
          <w:sz w:val="20"/>
        </w:rPr>
      </w:pPr>
      <w:r w:rsidRPr="00321D38">
        <w:rPr>
          <w:b/>
          <w:sz w:val="20"/>
        </w:rPr>
        <w:t>Critical to this role are key leadership attributes including:</w:t>
      </w:r>
    </w:p>
    <w:p w14:paraId="38230BFB" w14:textId="77777777" w:rsidR="00321D38" w:rsidRPr="00321D38" w:rsidRDefault="00321D38" w:rsidP="00321D38">
      <w:pPr>
        <w:pStyle w:val="BodyText"/>
        <w:numPr>
          <w:ilvl w:val="0"/>
          <w:numId w:val="7"/>
        </w:numPr>
        <w:spacing w:before="95"/>
        <w:rPr>
          <w:bCs/>
          <w:sz w:val="20"/>
        </w:rPr>
      </w:pPr>
      <w:r w:rsidRPr="00321D38">
        <w:rPr>
          <w:b/>
          <w:bCs/>
          <w:sz w:val="20"/>
        </w:rPr>
        <w:t>Relationship Building:</w:t>
      </w:r>
      <w:r w:rsidRPr="00321D38">
        <w:rPr>
          <w:b/>
          <w:sz w:val="20"/>
        </w:rPr>
        <w:t xml:space="preserve"> </w:t>
      </w:r>
      <w:r w:rsidRPr="00321D38">
        <w:rPr>
          <w:bCs/>
          <w:sz w:val="20"/>
        </w:rPr>
        <w:t>Cultivating and sustaining strong collaborative relationships with stakeholders and team members across all levels of the organization.</w:t>
      </w:r>
    </w:p>
    <w:p w14:paraId="338F64A4" w14:textId="77777777" w:rsidR="00321D38" w:rsidRPr="00321D38" w:rsidRDefault="00321D38" w:rsidP="00321D38">
      <w:pPr>
        <w:pStyle w:val="BodyText"/>
        <w:numPr>
          <w:ilvl w:val="0"/>
          <w:numId w:val="7"/>
        </w:numPr>
        <w:spacing w:before="95"/>
        <w:rPr>
          <w:b/>
          <w:sz w:val="20"/>
        </w:rPr>
      </w:pPr>
      <w:r w:rsidRPr="00321D38">
        <w:rPr>
          <w:b/>
          <w:bCs/>
          <w:sz w:val="20"/>
        </w:rPr>
        <w:t>Emotional Intelligence:</w:t>
      </w:r>
      <w:r w:rsidRPr="00321D38">
        <w:rPr>
          <w:b/>
          <w:sz w:val="20"/>
        </w:rPr>
        <w:t xml:space="preserve"> </w:t>
      </w:r>
      <w:r w:rsidRPr="00321D38">
        <w:rPr>
          <w:bCs/>
          <w:sz w:val="20"/>
        </w:rPr>
        <w:t>Demonstrating self-awareness and empathy, while actively developing interpersonal skills to enhance team dynamics and leadership effectiveness.</w:t>
      </w:r>
    </w:p>
    <w:p w14:paraId="1F14B3DC" w14:textId="77777777" w:rsidR="00321D38" w:rsidRPr="00321D38" w:rsidRDefault="00321D38" w:rsidP="00321D38">
      <w:pPr>
        <w:pStyle w:val="BodyText"/>
        <w:numPr>
          <w:ilvl w:val="0"/>
          <w:numId w:val="7"/>
        </w:numPr>
        <w:spacing w:before="95"/>
        <w:rPr>
          <w:bCs/>
          <w:sz w:val="20"/>
        </w:rPr>
      </w:pPr>
      <w:r w:rsidRPr="00321D38">
        <w:rPr>
          <w:b/>
          <w:bCs/>
          <w:sz w:val="20"/>
        </w:rPr>
        <w:t>Team Development:</w:t>
      </w:r>
      <w:r w:rsidRPr="00321D38">
        <w:rPr>
          <w:b/>
          <w:sz w:val="20"/>
        </w:rPr>
        <w:t xml:space="preserve"> </w:t>
      </w:r>
      <w:r w:rsidRPr="00321D38">
        <w:rPr>
          <w:bCs/>
          <w:sz w:val="20"/>
        </w:rPr>
        <w:t>Assessing team strengths and development needs, providing direction and growth opportunities, and promoting cross-functional collaboration.</w:t>
      </w:r>
    </w:p>
    <w:p w14:paraId="7844AEF3" w14:textId="77777777" w:rsidR="00321D38" w:rsidRPr="00321D38" w:rsidRDefault="00321D38" w:rsidP="00321D38">
      <w:pPr>
        <w:pStyle w:val="BodyText"/>
        <w:numPr>
          <w:ilvl w:val="0"/>
          <w:numId w:val="7"/>
        </w:numPr>
        <w:spacing w:before="95"/>
        <w:rPr>
          <w:bCs/>
          <w:sz w:val="20"/>
        </w:rPr>
      </w:pPr>
      <w:r w:rsidRPr="00321D38">
        <w:rPr>
          <w:b/>
          <w:bCs/>
          <w:sz w:val="20"/>
        </w:rPr>
        <w:t>Change Management:</w:t>
      </w:r>
      <w:r w:rsidRPr="00321D38">
        <w:rPr>
          <w:b/>
          <w:sz w:val="20"/>
        </w:rPr>
        <w:t xml:space="preserve"> </w:t>
      </w:r>
      <w:r w:rsidRPr="00321D38">
        <w:rPr>
          <w:bCs/>
          <w:sz w:val="20"/>
        </w:rPr>
        <w:t>Leading teams through organizational change with resilience and adaptability while addressing evolving business needs.</w:t>
      </w:r>
    </w:p>
    <w:p w14:paraId="7DF88AAC" w14:textId="77777777" w:rsidR="00321D38" w:rsidRPr="00321D38" w:rsidRDefault="00321D38" w:rsidP="00321D38">
      <w:pPr>
        <w:pStyle w:val="BodyText"/>
        <w:numPr>
          <w:ilvl w:val="0"/>
          <w:numId w:val="7"/>
        </w:numPr>
        <w:spacing w:before="95"/>
        <w:rPr>
          <w:b/>
          <w:sz w:val="20"/>
        </w:rPr>
      </w:pPr>
      <w:r w:rsidRPr="00321D38">
        <w:rPr>
          <w:b/>
          <w:bCs/>
          <w:sz w:val="20"/>
        </w:rPr>
        <w:t>Strategic Vision:</w:t>
      </w:r>
      <w:r w:rsidRPr="00321D38">
        <w:rPr>
          <w:b/>
          <w:sz w:val="20"/>
        </w:rPr>
        <w:t xml:space="preserve"> </w:t>
      </w:r>
      <w:r w:rsidRPr="00321D38">
        <w:rPr>
          <w:bCs/>
          <w:sz w:val="20"/>
        </w:rPr>
        <w:t>Engaging in strong strategic planning and aligning team activities with broader organizational goals for sustained success.</w:t>
      </w:r>
    </w:p>
    <w:p w14:paraId="42ECE5FD" w14:textId="77777777" w:rsidR="00321D38" w:rsidRPr="00321D38" w:rsidRDefault="00321D38" w:rsidP="00321D38">
      <w:pPr>
        <w:pStyle w:val="BodyText"/>
        <w:numPr>
          <w:ilvl w:val="0"/>
          <w:numId w:val="7"/>
        </w:numPr>
        <w:spacing w:before="95"/>
        <w:rPr>
          <w:b/>
          <w:sz w:val="20"/>
        </w:rPr>
      </w:pPr>
      <w:r w:rsidRPr="00321D38">
        <w:rPr>
          <w:b/>
          <w:bCs/>
          <w:sz w:val="20"/>
        </w:rPr>
        <w:t>Effective Communication:</w:t>
      </w:r>
      <w:r w:rsidRPr="00321D38">
        <w:rPr>
          <w:b/>
          <w:sz w:val="20"/>
        </w:rPr>
        <w:t xml:space="preserve"> </w:t>
      </w:r>
      <w:r w:rsidRPr="00321D38">
        <w:rPr>
          <w:bCs/>
          <w:sz w:val="20"/>
        </w:rPr>
        <w:t>Mastering diverse communication channels to ensure understanding, alignment, and engagement.</w:t>
      </w:r>
    </w:p>
    <w:p w14:paraId="153FFE58" w14:textId="77777777" w:rsidR="00321D38" w:rsidRDefault="00321D38" w:rsidP="00321D38">
      <w:pPr>
        <w:pStyle w:val="BodyText"/>
        <w:numPr>
          <w:ilvl w:val="0"/>
          <w:numId w:val="7"/>
        </w:numPr>
        <w:spacing w:before="95"/>
        <w:rPr>
          <w:bCs/>
          <w:sz w:val="20"/>
        </w:rPr>
      </w:pPr>
      <w:r w:rsidRPr="00321D38">
        <w:rPr>
          <w:b/>
          <w:bCs/>
          <w:sz w:val="20"/>
        </w:rPr>
        <w:t>Accountability and Decision-Making:</w:t>
      </w:r>
      <w:r w:rsidRPr="00321D38">
        <w:rPr>
          <w:b/>
          <w:sz w:val="20"/>
        </w:rPr>
        <w:t xml:space="preserve"> </w:t>
      </w:r>
      <w:r w:rsidRPr="00321D38">
        <w:rPr>
          <w:bCs/>
          <w:sz w:val="20"/>
        </w:rPr>
        <w:t>Holding self and others accountable for achieving results and empowering team members to take ownership of outcomes.</w:t>
      </w:r>
    </w:p>
    <w:p w14:paraId="5B7B5EE6" w14:textId="77777777" w:rsidR="00321D38" w:rsidRPr="00321D38" w:rsidRDefault="00321D38" w:rsidP="00321D38">
      <w:pPr>
        <w:pStyle w:val="BodyText"/>
        <w:spacing w:before="95"/>
        <w:ind w:left="720"/>
        <w:rPr>
          <w:bCs/>
          <w:sz w:val="20"/>
        </w:rPr>
      </w:pPr>
    </w:p>
    <w:p w14:paraId="530D2ADE" w14:textId="77777777" w:rsidR="00321D38" w:rsidRPr="00321D38" w:rsidRDefault="00321D38" w:rsidP="00321D38">
      <w:pPr>
        <w:pStyle w:val="BodyText"/>
        <w:spacing w:before="95"/>
        <w:rPr>
          <w:b/>
          <w:bCs/>
          <w:sz w:val="20"/>
        </w:rPr>
      </w:pPr>
      <w:r w:rsidRPr="00321D38">
        <w:rPr>
          <w:b/>
          <w:bCs/>
          <w:sz w:val="20"/>
        </w:rPr>
        <w:t>DUTIES AND RESPONSIBILITIES</w:t>
      </w:r>
    </w:p>
    <w:p w14:paraId="3B3269A1" w14:textId="77777777" w:rsidR="00321D38" w:rsidRPr="00321D38" w:rsidRDefault="00321D38" w:rsidP="00321D38">
      <w:pPr>
        <w:pStyle w:val="BodyText"/>
        <w:spacing w:before="95"/>
        <w:rPr>
          <w:b/>
          <w:sz w:val="20"/>
        </w:rPr>
      </w:pPr>
      <w:r w:rsidRPr="00321D38">
        <w:rPr>
          <w:b/>
          <w:sz w:val="20"/>
        </w:rPr>
        <w:t>The Clinical Director has the authority, responsibility, and accountability to carry out the following:</w:t>
      </w:r>
    </w:p>
    <w:p w14:paraId="180B1D4F" w14:textId="77777777" w:rsidR="00321D38" w:rsidRPr="00321D38" w:rsidRDefault="00321D38" w:rsidP="00321D38">
      <w:pPr>
        <w:pStyle w:val="BodyText"/>
        <w:numPr>
          <w:ilvl w:val="0"/>
          <w:numId w:val="8"/>
        </w:numPr>
        <w:spacing w:before="95"/>
        <w:rPr>
          <w:b/>
          <w:sz w:val="20"/>
        </w:rPr>
      </w:pPr>
      <w:r w:rsidRPr="00321D38">
        <w:rPr>
          <w:b/>
          <w:bCs/>
          <w:sz w:val="20"/>
        </w:rPr>
        <w:t>Quality of Care Assurance</w:t>
      </w:r>
    </w:p>
    <w:p w14:paraId="7D700EAD" w14:textId="77777777" w:rsidR="00321D38" w:rsidRPr="00321D38" w:rsidRDefault="00321D38" w:rsidP="00321D38">
      <w:pPr>
        <w:pStyle w:val="BodyText"/>
        <w:numPr>
          <w:ilvl w:val="1"/>
          <w:numId w:val="8"/>
        </w:numPr>
        <w:spacing w:before="95"/>
        <w:rPr>
          <w:bCs/>
          <w:sz w:val="20"/>
        </w:rPr>
      </w:pPr>
      <w:r w:rsidRPr="00321D38">
        <w:rPr>
          <w:bCs/>
          <w:sz w:val="20"/>
        </w:rPr>
        <w:t>Collaborate with the CNO and clinical education department to develop clinical policies and standards.</w:t>
      </w:r>
    </w:p>
    <w:p w14:paraId="4EEFFEC7" w14:textId="77777777" w:rsidR="00321D38" w:rsidRPr="00321D38" w:rsidRDefault="00321D38" w:rsidP="00321D38">
      <w:pPr>
        <w:pStyle w:val="BodyText"/>
        <w:numPr>
          <w:ilvl w:val="1"/>
          <w:numId w:val="8"/>
        </w:numPr>
        <w:spacing w:before="95"/>
        <w:rPr>
          <w:bCs/>
          <w:sz w:val="20"/>
        </w:rPr>
      </w:pPr>
      <w:r w:rsidRPr="00321D38">
        <w:rPr>
          <w:bCs/>
          <w:sz w:val="20"/>
        </w:rPr>
        <w:t>Implement strategies to improve patient care outcomes, ensuring compliance with policies in collaboration with Medical Directors and Nurse Managers.</w:t>
      </w:r>
    </w:p>
    <w:p w14:paraId="680E02EA" w14:textId="77777777" w:rsidR="00321D38" w:rsidRPr="00321D38" w:rsidRDefault="00321D38" w:rsidP="00321D38">
      <w:pPr>
        <w:pStyle w:val="BodyText"/>
        <w:numPr>
          <w:ilvl w:val="1"/>
          <w:numId w:val="8"/>
        </w:numPr>
        <w:spacing w:before="95"/>
        <w:rPr>
          <w:bCs/>
          <w:sz w:val="20"/>
        </w:rPr>
      </w:pPr>
      <w:r w:rsidRPr="00321D38">
        <w:rPr>
          <w:bCs/>
          <w:sz w:val="20"/>
        </w:rPr>
        <w:t>Identify clinical education needs and resources for timely patient movement into units.</w:t>
      </w:r>
    </w:p>
    <w:p w14:paraId="7C92B70D" w14:textId="77777777" w:rsidR="00321D38" w:rsidRDefault="00321D38" w:rsidP="00321D38">
      <w:pPr>
        <w:pStyle w:val="BodyText"/>
        <w:numPr>
          <w:ilvl w:val="1"/>
          <w:numId w:val="8"/>
        </w:numPr>
        <w:spacing w:before="95"/>
        <w:rPr>
          <w:bCs/>
          <w:sz w:val="20"/>
        </w:rPr>
      </w:pPr>
      <w:r w:rsidRPr="00321D38">
        <w:rPr>
          <w:bCs/>
          <w:sz w:val="20"/>
        </w:rPr>
        <w:t>Lead the adoption of best practices and “practice bundles” for infection prevention and patient care improvement.</w:t>
      </w:r>
    </w:p>
    <w:p w14:paraId="005AE2B7" w14:textId="77777777" w:rsidR="00321D38" w:rsidRPr="00321D38" w:rsidRDefault="00321D38" w:rsidP="00321D38">
      <w:pPr>
        <w:pStyle w:val="BodyText"/>
        <w:spacing w:before="95"/>
        <w:ind w:left="1440"/>
        <w:rPr>
          <w:bCs/>
          <w:sz w:val="20"/>
        </w:rPr>
      </w:pPr>
    </w:p>
    <w:p w14:paraId="23856B14" w14:textId="77777777" w:rsidR="00321D38" w:rsidRPr="00321D38" w:rsidRDefault="00321D38" w:rsidP="00321D38">
      <w:pPr>
        <w:pStyle w:val="BodyText"/>
        <w:numPr>
          <w:ilvl w:val="0"/>
          <w:numId w:val="8"/>
        </w:numPr>
        <w:spacing w:before="95"/>
        <w:rPr>
          <w:b/>
          <w:sz w:val="20"/>
        </w:rPr>
      </w:pPr>
      <w:r w:rsidRPr="00321D38">
        <w:rPr>
          <w:b/>
          <w:bCs/>
          <w:sz w:val="20"/>
        </w:rPr>
        <w:lastRenderedPageBreak/>
        <w:t>Innovative Management</w:t>
      </w:r>
    </w:p>
    <w:p w14:paraId="5069B3C2" w14:textId="77777777" w:rsidR="00321D38" w:rsidRPr="00321D38" w:rsidRDefault="00321D38" w:rsidP="00321D38">
      <w:pPr>
        <w:pStyle w:val="BodyText"/>
        <w:numPr>
          <w:ilvl w:val="1"/>
          <w:numId w:val="8"/>
        </w:numPr>
        <w:spacing w:before="95"/>
        <w:rPr>
          <w:bCs/>
          <w:sz w:val="20"/>
        </w:rPr>
      </w:pPr>
      <w:r w:rsidRPr="00321D38">
        <w:rPr>
          <w:bCs/>
          <w:sz w:val="20"/>
        </w:rPr>
        <w:t>Foster manager and staff engagement through recognition and team building.</w:t>
      </w:r>
    </w:p>
    <w:p w14:paraId="0221FCFC" w14:textId="77777777" w:rsidR="00321D38" w:rsidRPr="00321D38" w:rsidRDefault="00321D38" w:rsidP="00321D38">
      <w:pPr>
        <w:pStyle w:val="BodyText"/>
        <w:numPr>
          <w:ilvl w:val="1"/>
          <w:numId w:val="8"/>
        </w:numPr>
        <w:spacing w:before="95"/>
        <w:rPr>
          <w:bCs/>
          <w:sz w:val="20"/>
        </w:rPr>
      </w:pPr>
      <w:r w:rsidRPr="00321D38">
        <w:rPr>
          <w:bCs/>
          <w:sz w:val="20"/>
        </w:rPr>
        <w:t>Mentor managers and support leadership development initiatives.</w:t>
      </w:r>
    </w:p>
    <w:p w14:paraId="6CF30B6A" w14:textId="77777777" w:rsidR="00321D38" w:rsidRPr="00321D38" w:rsidRDefault="00321D38" w:rsidP="00321D38">
      <w:pPr>
        <w:pStyle w:val="BodyText"/>
        <w:numPr>
          <w:ilvl w:val="1"/>
          <w:numId w:val="8"/>
        </w:numPr>
        <w:spacing w:before="95"/>
        <w:rPr>
          <w:bCs/>
          <w:sz w:val="20"/>
        </w:rPr>
      </w:pPr>
      <w:r w:rsidRPr="00321D38">
        <w:rPr>
          <w:bCs/>
          <w:sz w:val="20"/>
        </w:rPr>
        <w:t>Ensure understanding and compliance with NKC personnel policies and conduct annual performance evaluations.</w:t>
      </w:r>
    </w:p>
    <w:p w14:paraId="4309C05F" w14:textId="77777777" w:rsidR="00321D38" w:rsidRPr="00321D38" w:rsidRDefault="00321D38" w:rsidP="00321D38">
      <w:pPr>
        <w:pStyle w:val="BodyText"/>
        <w:numPr>
          <w:ilvl w:val="1"/>
          <w:numId w:val="8"/>
        </w:numPr>
        <w:spacing w:before="95"/>
        <w:rPr>
          <w:bCs/>
          <w:sz w:val="20"/>
        </w:rPr>
      </w:pPr>
      <w:r w:rsidRPr="00321D38">
        <w:rPr>
          <w:bCs/>
          <w:sz w:val="20"/>
        </w:rPr>
        <w:t>Review quality improvement reports to identify trends and collaborate with the IDT team for problem-solving.</w:t>
      </w:r>
    </w:p>
    <w:p w14:paraId="6825C56A" w14:textId="77777777" w:rsidR="00321D38" w:rsidRPr="00321D38" w:rsidRDefault="00321D38" w:rsidP="00321D38">
      <w:pPr>
        <w:pStyle w:val="BodyText"/>
        <w:numPr>
          <w:ilvl w:val="0"/>
          <w:numId w:val="8"/>
        </w:numPr>
        <w:spacing w:before="95"/>
        <w:rPr>
          <w:b/>
          <w:sz w:val="20"/>
        </w:rPr>
      </w:pPr>
      <w:r w:rsidRPr="00321D38">
        <w:rPr>
          <w:b/>
          <w:bCs/>
          <w:sz w:val="20"/>
        </w:rPr>
        <w:t>Customer Satisfaction</w:t>
      </w:r>
    </w:p>
    <w:p w14:paraId="0C136999" w14:textId="77777777" w:rsidR="00321D38" w:rsidRPr="00321D38" w:rsidRDefault="00321D38" w:rsidP="00321D38">
      <w:pPr>
        <w:pStyle w:val="BodyText"/>
        <w:numPr>
          <w:ilvl w:val="1"/>
          <w:numId w:val="8"/>
        </w:numPr>
        <w:spacing w:before="95"/>
        <w:rPr>
          <w:bCs/>
          <w:sz w:val="20"/>
        </w:rPr>
      </w:pPr>
      <w:r w:rsidRPr="00321D38">
        <w:rPr>
          <w:bCs/>
          <w:sz w:val="20"/>
        </w:rPr>
        <w:t>Review, investigate, and resolve patient care grievances promptly, ensuring all concerns are addressed with empathy and respect.</w:t>
      </w:r>
    </w:p>
    <w:p w14:paraId="5FC6D03F" w14:textId="77777777" w:rsidR="00321D38" w:rsidRPr="00321D38" w:rsidRDefault="00321D38" w:rsidP="00321D38">
      <w:pPr>
        <w:pStyle w:val="BodyText"/>
        <w:numPr>
          <w:ilvl w:val="0"/>
          <w:numId w:val="8"/>
        </w:numPr>
        <w:spacing w:before="95"/>
        <w:rPr>
          <w:b/>
          <w:sz w:val="20"/>
        </w:rPr>
      </w:pPr>
      <w:r w:rsidRPr="00321D38">
        <w:rPr>
          <w:b/>
          <w:bCs/>
          <w:sz w:val="20"/>
        </w:rPr>
        <w:t>Budget Development</w:t>
      </w:r>
    </w:p>
    <w:p w14:paraId="692FED88" w14:textId="77777777" w:rsidR="00321D38" w:rsidRPr="00321D38" w:rsidRDefault="00321D38" w:rsidP="00321D38">
      <w:pPr>
        <w:pStyle w:val="BodyText"/>
        <w:numPr>
          <w:ilvl w:val="1"/>
          <w:numId w:val="8"/>
        </w:numPr>
        <w:spacing w:before="95"/>
        <w:rPr>
          <w:bCs/>
          <w:sz w:val="20"/>
        </w:rPr>
      </w:pPr>
      <w:r w:rsidRPr="00321D38">
        <w:rPr>
          <w:bCs/>
          <w:sz w:val="20"/>
        </w:rPr>
        <w:t>Create operating and capital budgets in consultation with the CNO, ensuring efficient use of allocated resources.</w:t>
      </w:r>
    </w:p>
    <w:p w14:paraId="6EB862C7" w14:textId="77777777" w:rsidR="00321D38" w:rsidRPr="00321D38" w:rsidRDefault="00321D38" w:rsidP="00321D38">
      <w:pPr>
        <w:pStyle w:val="BodyText"/>
        <w:numPr>
          <w:ilvl w:val="1"/>
          <w:numId w:val="8"/>
        </w:numPr>
        <w:spacing w:before="95"/>
        <w:rPr>
          <w:bCs/>
          <w:sz w:val="20"/>
        </w:rPr>
      </w:pPr>
      <w:r w:rsidRPr="00321D38">
        <w:rPr>
          <w:bCs/>
          <w:sz w:val="20"/>
        </w:rPr>
        <w:t>Monitor operating expenses and work with managers to develop corrective actions as needed.</w:t>
      </w:r>
    </w:p>
    <w:p w14:paraId="32B26D78" w14:textId="77777777" w:rsidR="00321D38" w:rsidRPr="00321D38" w:rsidRDefault="00321D38" w:rsidP="00321D38">
      <w:pPr>
        <w:pStyle w:val="BodyText"/>
        <w:numPr>
          <w:ilvl w:val="0"/>
          <w:numId w:val="8"/>
        </w:numPr>
        <w:spacing w:before="95"/>
        <w:rPr>
          <w:b/>
          <w:sz w:val="20"/>
        </w:rPr>
      </w:pPr>
      <w:r w:rsidRPr="00321D38">
        <w:rPr>
          <w:b/>
          <w:bCs/>
          <w:sz w:val="20"/>
        </w:rPr>
        <w:t>Compliance and Change Management</w:t>
      </w:r>
    </w:p>
    <w:p w14:paraId="021E7422" w14:textId="77777777" w:rsidR="00321D38" w:rsidRPr="00321D38" w:rsidRDefault="00321D38" w:rsidP="00321D38">
      <w:pPr>
        <w:pStyle w:val="BodyText"/>
        <w:numPr>
          <w:ilvl w:val="1"/>
          <w:numId w:val="8"/>
        </w:numPr>
        <w:spacing w:before="95"/>
        <w:rPr>
          <w:bCs/>
          <w:sz w:val="20"/>
        </w:rPr>
      </w:pPr>
      <w:r w:rsidRPr="00321D38">
        <w:rPr>
          <w:bCs/>
          <w:sz w:val="20"/>
        </w:rPr>
        <w:t>Develop systems to ensure compliance with regulatory standards while actively supporting the change process within NKC.</w:t>
      </w:r>
    </w:p>
    <w:p w14:paraId="6559E02A" w14:textId="77777777" w:rsidR="00321D38" w:rsidRPr="00321D38" w:rsidRDefault="00321D38" w:rsidP="00321D38">
      <w:pPr>
        <w:pStyle w:val="BodyText"/>
        <w:numPr>
          <w:ilvl w:val="1"/>
          <w:numId w:val="8"/>
        </w:numPr>
        <w:spacing w:before="95"/>
        <w:rPr>
          <w:bCs/>
          <w:sz w:val="20"/>
        </w:rPr>
      </w:pPr>
      <w:r w:rsidRPr="00321D38">
        <w:rPr>
          <w:bCs/>
          <w:sz w:val="20"/>
        </w:rPr>
        <w:t>Facilitate smooth transitions during organizational changes, addressing evolving business needs and minimizing disruption.</w:t>
      </w:r>
    </w:p>
    <w:p w14:paraId="43F9A4B8" w14:textId="77777777" w:rsidR="00321D38" w:rsidRPr="00321D38" w:rsidRDefault="00321D38" w:rsidP="00321D38">
      <w:pPr>
        <w:pStyle w:val="BodyText"/>
        <w:numPr>
          <w:ilvl w:val="0"/>
          <w:numId w:val="8"/>
        </w:numPr>
        <w:spacing w:before="95"/>
        <w:rPr>
          <w:b/>
          <w:sz w:val="20"/>
        </w:rPr>
      </w:pPr>
      <w:r w:rsidRPr="00321D38">
        <w:rPr>
          <w:b/>
          <w:bCs/>
          <w:sz w:val="20"/>
        </w:rPr>
        <w:t>Communication and Advocacy</w:t>
      </w:r>
    </w:p>
    <w:p w14:paraId="5B31022E" w14:textId="77777777" w:rsidR="00321D38" w:rsidRPr="00321D38" w:rsidRDefault="00321D38" w:rsidP="00321D38">
      <w:pPr>
        <w:pStyle w:val="BodyText"/>
        <w:numPr>
          <w:ilvl w:val="1"/>
          <w:numId w:val="8"/>
        </w:numPr>
        <w:spacing w:before="95"/>
        <w:rPr>
          <w:bCs/>
          <w:sz w:val="20"/>
        </w:rPr>
      </w:pPr>
      <w:r w:rsidRPr="00321D38">
        <w:rPr>
          <w:bCs/>
          <w:sz w:val="20"/>
        </w:rPr>
        <w:t>Act as a liaison for NKC to local communities and professional organizations, actively promoting NKC plans and initiatives.</w:t>
      </w:r>
    </w:p>
    <w:p w14:paraId="022D88AA" w14:textId="77777777" w:rsidR="00321D38" w:rsidRPr="00321D38" w:rsidRDefault="00321D38" w:rsidP="00321D38">
      <w:pPr>
        <w:pStyle w:val="BodyText"/>
        <w:numPr>
          <w:ilvl w:val="1"/>
          <w:numId w:val="8"/>
        </w:numPr>
        <w:spacing w:before="95"/>
        <w:rPr>
          <w:bCs/>
          <w:sz w:val="20"/>
        </w:rPr>
      </w:pPr>
      <w:r w:rsidRPr="00321D38">
        <w:rPr>
          <w:bCs/>
          <w:sz w:val="20"/>
        </w:rPr>
        <w:t>Keep informed of current nursing and dialysis service standards, providing leadership in policy and practice changes.</w:t>
      </w:r>
    </w:p>
    <w:p w14:paraId="27E08F17" w14:textId="77777777" w:rsidR="00321D38" w:rsidRPr="00321D38" w:rsidRDefault="00321D38" w:rsidP="00321D38">
      <w:pPr>
        <w:pStyle w:val="BodyText"/>
        <w:numPr>
          <w:ilvl w:val="0"/>
          <w:numId w:val="8"/>
        </w:numPr>
        <w:spacing w:before="95"/>
        <w:rPr>
          <w:b/>
          <w:sz w:val="20"/>
        </w:rPr>
      </w:pPr>
      <w:r w:rsidRPr="00321D38">
        <w:rPr>
          <w:b/>
          <w:bCs/>
          <w:sz w:val="20"/>
        </w:rPr>
        <w:t>Continuous Improvement</w:t>
      </w:r>
    </w:p>
    <w:p w14:paraId="6CDE3B13" w14:textId="77777777" w:rsidR="00321D38" w:rsidRPr="00321D38" w:rsidRDefault="00321D38" w:rsidP="00321D38">
      <w:pPr>
        <w:pStyle w:val="BodyText"/>
        <w:numPr>
          <w:ilvl w:val="1"/>
          <w:numId w:val="8"/>
        </w:numPr>
        <w:spacing w:before="95"/>
        <w:rPr>
          <w:bCs/>
          <w:sz w:val="20"/>
        </w:rPr>
      </w:pPr>
      <w:r w:rsidRPr="00321D38">
        <w:rPr>
          <w:bCs/>
          <w:sz w:val="20"/>
        </w:rPr>
        <w:t>Support team building and the development of quality improvement and evaluation systems, maintaining accountability for outcomes.</w:t>
      </w:r>
    </w:p>
    <w:p w14:paraId="248D30F4" w14:textId="77777777" w:rsidR="00321D38" w:rsidRPr="00321D38" w:rsidRDefault="00321D38" w:rsidP="00321D38">
      <w:pPr>
        <w:pStyle w:val="BodyText"/>
        <w:numPr>
          <w:ilvl w:val="1"/>
          <w:numId w:val="8"/>
        </w:numPr>
        <w:spacing w:before="95"/>
        <w:rPr>
          <w:bCs/>
          <w:sz w:val="20"/>
        </w:rPr>
      </w:pPr>
      <w:r w:rsidRPr="00321D38">
        <w:rPr>
          <w:bCs/>
          <w:sz w:val="20"/>
        </w:rPr>
        <w:t>Advocate for patients at local, federal, and national levels, addressing funding and care quality.</w:t>
      </w:r>
    </w:p>
    <w:p w14:paraId="579BCD97" w14:textId="77777777" w:rsidR="00321D38" w:rsidRPr="00321D38" w:rsidRDefault="00321D38" w:rsidP="00321D38">
      <w:pPr>
        <w:pStyle w:val="BodyText"/>
        <w:numPr>
          <w:ilvl w:val="0"/>
          <w:numId w:val="8"/>
        </w:numPr>
        <w:spacing w:before="95"/>
        <w:rPr>
          <w:b/>
          <w:sz w:val="20"/>
        </w:rPr>
      </w:pPr>
      <w:r w:rsidRPr="00321D38">
        <w:rPr>
          <w:b/>
          <w:bCs/>
          <w:sz w:val="20"/>
        </w:rPr>
        <w:t>Matrix Relationships</w:t>
      </w:r>
    </w:p>
    <w:p w14:paraId="0F2B089A" w14:textId="77777777" w:rsidR="00321D38" w:rsidRPr="00321D38" w:rsidRDefault="00321D38" w:rsidP="00321D38">
      <w:pPr>
        <w:pStyle w:val="BodyText"/>
        <w:numPr>
          <w:ilvl w:val="1"/>
          <w:numId w:val="8"/>
        </w:numPr>
        <w:spacing w:before="95"/>
        <w:rPr>
          <w:bCs/>
          <w:sz w:val="20"/>
        </w:rPr>
      </w:pPr>
      <w:r w:rsidRPr="00321D38">
        <w:rPr>
          <w:bCs/>
          <w:sz w:val="20"/>
        </w:rPr>
        <w:t>Foster relationships across NKC to promote collaboration and shared goals.</w:t>
      </w:r>
    </w:p>
    <w:p w14:paraId="00F5C142" w14:textId="77777777" w:rsidR="00321D38" w:rsidRPr="00321D38" w:rsidRDefault="00321D38" w:rsidP="00321D38">
      <w:pPr>
        <w:pStyle w:val="BodyText"/>
        <w:numPr>
          <w:ilvl w:val="0"/>
          <w:numId w:val="8"/>
        </w:numPr>
        <w:spacing w:before="95"/>
        <w:rPr>
          <w:b/>
          <w:sz w:val="20"/>
        </w:rPr>
      </w:pPr>
      <w:r w:rsidRPr="00321D38">
        <w:rPr>
          <w:b/>
          <w:bCs/>
          <w:sz w:val="20"/>
        </w:rPr>
        <w:t>Cultural Leadership</w:t>
      </w:r>
    </w:p>
    <w:p w14:paraId="6F03B520" w14:textId="77777777" w:rsidR="00321D38" w:rsidRDefault="00321D38" w:rsidP="00321D38">
      <w:pPr>
        <w:pStyle w:val="BodyText"/>
        <w:numPr>
          <w:ilvl w:val="1"/>
          <w:numId w:val="8"/>
        </w:numPr>
        <w:spacing w:before="95"/>
        <w:rPr>
          <w:bCs/>
          <w:sz w:val="20"/>
        </w:rPr>
      </w:pPr>
      <w:r w:rsidRPr="00321D38">
        <w:rPr>
          <w:bCs/>
          <w:sz w:val="20"/>
        </w:rPr>
        <w:t>Actively promote a culture of safety within the units, ensuring all staff are engaged in continuous improvement efforts.</w:t>
      </w:r>
    </w:p>
    <w:p w14:paraId="4C0399C9" w14:textId="77777777" w:rsidR="00321D38" w:rsidRPr="00321D38" w:rsidRDefault="00321D38" w:rsidP="00321D38">
      <w:pPr>
        <w:pStyle w:val="BodyText"/>
        <w:spacing w:before="95"/>
        <w:ind w:left="1440"/>
        <w:rPr>
          <w:bCs/>
          <w:sz w:val="20"/>
        </w:rPr>
      </w:pPr>
    </w:p>
    <w:p w14:paraId="7C4876A5" w14:textId="77777777" w:rsidR="00321D38" w:rsidRPr="00321D38" w:rsidRDefault="00321D38" w:rsidP="00321D38">
      <w:pPr>
        <w:pStyle w:val="BodyText"/>
        <w:spacing w:before="95"/>
        <w:rPr>
          <w:b/>
          <w:bCs/>
          <w:sz w:val="20"/>
        </w:rPr>
      </w:pPr>
      <w:r w:rsidRPr="00321D38">
        <w:rPr>
          <w:b/>
          <w:bCs/>
          <w:sz w:val="20"/>
        </w:rPr>
        <w:t>JOB CONDITIONS and PHYSICAL EFFORT</w:t>
      </w:r>
    </w:p>
    <w:p w14:paraId="02FCA496" w14:textId="77777777" w:rsidR="00321D38" w:rsidRPr="00321D38" w:rsidRDefault="00321D38" w:rsidP="00321D38">
      <w:pPr>
        <w:pStyle w:val="BodyText"/>
        <w:numPr>
          <w:ilvl w:val="0"/>
          <w:numId w:val="9"/>
        </w:numPr>
        <w:spacing w:before="95"/>
        <w:rPr>
          <w:bCs/>
          <w:sz w:val="20"/>
        </w:rPr>
      </w:pPr>
      <w:r w:rsidRPr="00321D38">
        <w:rPr>
          <w:bCs/>
          <w:sz w:val="20"/>
        </w:rPr>
        <w:t>Must be able to communicate effectively in English, both verbally and in writing.</w:t>
      </w:r>
    </w:p>
    <w:p w14:paraId="3142BFB9" w14:textId="77777777" w:rsidR="00321D38" w:rsidRPr="00321D38" w:rsidRDefault="00321D38" w:rsidP="00321D38">
      <w:pPr>
        <w:pStyle w:val="BodyText"/>
        <w:numPr>
          <w:ilvl w:val="0"/>
          <w:numId w:val="9"/>
        </w:numPr>
        <w:spacing w:before="95"/>
        <w:rPr>
          <w:bCs/>
          <w:sz w:val="20"/>
        </w:rPr>
      </w:pPr>
      <w:r w:rsidRPr="00321D38">
        <w:rPr>
          <w:bCs/>
          <w:sz w:val="20"/>
        </w:rPr>
        <w:t>Proficient in using a computer and necessary software following training.</w:t>
      </w:r>
    </w:p>
    <w:p w14:paraId="68C1DCA5" w14:textId="77777777" w:rsidR="00321D38" w:rsidRPr="00321D38" w:rsidRDefault="00321D38" w:rsidP="00321D38">
      <w:pPr>
        <w:pStyle w:val="BodyText"/>
        <w:numPr>
          <w:ilvl w:val="0"/>
          <w:numId w:val="9"/>
        </w:numPr>
        <w:spacing w:before="95"/>
        <w:rPr>
          <w:bCs/>
          <w:sz w:val="20"/>
        </w:rPr>
      </w:pPr>
      <w:r w:rsidRPr="00321D38">
        <w:rPr>
          <w:bCs/>
          <w:sz w:val="20"/>
        </w:rPr>
        <w:t>Duties are performed in a clinical dialysis unit, with exposure to chemicals and biological materials.</w:t>
      </w:r>
    </w:p>
    <w:p w14:paraId="703A9EE0" w14:textId="77777777" w:rsidR="00321D38" w:rsidRDefault="00321D38" w:rsidP="00321D38">
      <w:pPr>
        <w:pStyle w:val="BodyText"/>
        <w:numPr>
          <w:ilvl w:val="0"/>
          <w:numId w:val="9"/>
        </w:numPr>
        <w:spacing w:before="95"/>
        <w:rPr>
          <w:bCs/>
          <w:sz w:val="20"/>
        </w:rPr>
      </w:pPr>
      <w:r w:rsidRPr="00321D38">
        <w:rPr>
          <w:bCs/>
          <w:sz w:val="20"/>
        </w:rPr>
        <w:t>Physical requirements include the ability to lift/move up to 50 pounds occasionally and 10 pounds frequently.</w:t>
      </w:r>
    </w:p>
    <w:p w14:paraId="0E9A7A0E" w14:textId="77777777" w:rsidR="00321D38" w:rsidRDefault="00321D38" w:rsidP="00321D38">
      <w:pPr>
        <w:pStyle w:val="BodyText"/>
        <w:spacing w:before="95"/>
        <w:rPr>
          <w:bCs/>
          <w:sz w:val="20"/>
        </w:rPr>
      </w:pPr>
    </w:p>
    <w:p w14:paraId="2AF84E0E" w14:textId="77777777" w:rsidR="00321D38" w:rsidRDefault="00321D38" w:rsidP="00321D38">
      <w:pPr>
        <w:pStyle w:val="BodyText"/>
        <w:spacing w:before="95"/>
        <w:rPr>
          <w:bCs/>
          <w:sz w:val="20"/>
        </w:rPr>
      </w:pPr>
    </w:p>
    <w:p w14:paraId="6666512B" w14:textId="77777777" w:rsidR="00321D38" w:rsidRDefault="00321D38" w:rsidP="00321D38">
      <w:pPr>
        <w:pStyle w:val="BodyText"/>
        <w:spacing w:before="95"/>
        <w:rPr>
          <w:bCs/>
          <w:sz w:val="20"/>
        </w:rPr>
      </w:pPr>
    </w:p>
    <w:p w14:paraId="2DFAD1D1" w14:textId="77777777" w:rsidR="00321D38" w:rsidRDefault="00321D38" w:rsidP="00321D38">
      <w:pPr>
        <w:pStyle w:val="BodyText"/>
        <w:spacing w:before="95"/>
        <w:rPr>
          <w:bCs/>
          <w:sz w:val="20"/>
        </w:rPr>
      </w:pPr>
    </w:p>
    <w:p w14:paraId="3A691031" w14:textId="77777777" w:rsidR="00321D38" w:rsidRPr="00321D38" w:rsidRDefault="00321D38" w:rsidP="00321D38">
      <w:pPr>
        <w:pStyle w:val="BodyText"/>
        <w:spacing w:before="95"/>
        <w:rPr>
          <w:bCs/>
          <w:sz w:val="20"/>
        </w:rPr>
      </w:pPr>
    </w:p>
    <w:p w14:paraId="13EDD7A9" w14:textId="77777777" w:rsidR="00321D38" w:rsidRPr="00321D38" w:rsidRDefault="00321D38" w:rsidP="00321D38">
      <w:pPr>
        <w:pStyle w:val="BodyText"/>
        <w:spacing w:before="95"/>
        <w:rPr>
          <w:b/>
          <w:bCs/>
          <w:sz w:val="20"/>
        </w:rPr>
      </w:pPr>
      <w:r w:rsidRPr="00321D38">
        <w:rPr>
          <w:b/>
          <w:bCs/>
          <w:sz w:val="20"/>
        </w:rPr>
        <w:t>CUSTOMER SERVICE STANDARDS</w:t>
      </w:r>
    </w:p>
    <w:p w14:paraId="2677319B" w14:textId="77777777" w:rsidR="00321D38" w:rsidRPr="00321D38" w:rsidRDefault="00321D38" w:rsidP="00321D38">
      <w:pPr>
        <w:pStyle w:val="BodyText"/>
        <w:spacing w:before="95"/>
        <w:rPr>
          <w:b/>
          <w:sz w:val="20"/>
        </w:rPr>
      </w:pPr>
      <w:r w:rsidRPr="00321D38">
        <w:rPr>
          <w:b/>
          <w:sz w:val="20"/>
        </w:rPr>
        <w:t>Staff is responsible for demonstrating good customer service and professionalism:</w:t>
      </w:r>
    </w:p>
    <w:p w14:paraId="45B6DE86" w14:textId="77777777" w:rsidR="00321D38" w:rsidRPr="00321D38" w:rsidRDefault="00321D38" w:rsidP="00321D38">
      <w:pPr>
        <w:pStyle w:val="BodyText"/>
        <w:numPr>
          <w:ilvl w:val="0"/>
          <w:numId w:val="10"/>
        </w:numPr>
        <w:spacing w:before="95"/>
        <w:rPr>
          <w:bCs/>
          <w:sz w:val="20"/>
        </w:rPr>
      </w:pPr>
      <w:r w:rsidRPr="00321D38">
        <w:rPr>
          <w:b/>
          <w:bCs/>
          <w:sz w:val="20"/>
        </w:rPr>
        <w:t>Consideration:</w:t>
      </w:r>
      <w:r w:rsidRPr="00321D38">
        <w:rPr>
          <w:b/>
          <w:sz w:val="20"/>
        </w:rPr>
        <w:t xml:space="preserve"> </w:t>
      </w:r>
      <w:r w:rsidRPr="00321D38">
        <w:rPr>
          <w:bCs/>
          <w:sz w:val="20"/>
        </w:rPr>
        <w:t>Greet customers promptly and show courtesy.</w:t>
      </w:r>
    </w:p>
    <w:p w14:paraId="1383A502" w14:textId="77777777" w:rsidR="00321D38" w:rsidRPr="00321D38" w:rsidRDefault="00321D38" w:rsidP="00321D38">
      <w:pPr>
        <w:pStyle w:val="BodyText"/>
        <w:numPr>
          <w:ilvl w:val="0"/>
          <w:numId w:val="10"/>
        </w:numPr>
        <w:spacing w:before="95"/>
        <w:rPr>
          <w:b/>
          <w:sz w:val="20"/>
        </w:rPr>
      </w:pPr>
      <w:r w:rsidRPr="00321D38">
        <w:rPr>
          <w:b/>
          <w:bCs/>
          <w:sz w:val="20"/>
        </w:rPr>
        <w:t>Concern:</w:t>
      </w:r>
      <w:r w:rsidRPr="00321D38">
        <w:rPr>
          <w:b/>
          <w:sz w:val="20"/>
        </w:rPr>
        <w:t xml:space="preserve"> </w:t>
      </w:r>
      <w:r w:rsidRPr="00321D38">
        <w:rPr>
          <w:bCs/>
          <w:sz w:val="20"/>
        </w:rPr>
        <w:t>Listen actively and take responsibility for issues.</w:t>
      </w:r>
    </w:p>
    <w:p w14:paraId="3C5DE789" w14:textId="77777777" w:rsidR="00321D38" w:rsidRPr="00321D38" w:rsidRDefault="00321D38" w:rsidP="00321D38">
      <w:pPr>
        <w:pStyle w:val="BodyText"/>
        <w:numPr>
          <w:ilvl w:val="0"/>
          <w:numId w:val="10"/>
        </w:numPr>
        <w:spacing w:before="95"/>
        <w:rPr>
          <w:b/>
          <w:sz w:val="20"/>
        </w:rPr>
      </w:pPr>
      <w:r w:rsidRPr="00321D38">
        <w:rPr>
          <w:b/>
          <w:bCs/>
          <w:sz w:val="20"/>
        </w:rPr>
        <w:t>Confidence:</w:t>
      </w:r>
      <w:r w:rsidRPr="00321D38">
        <w:rPr>
          <w:b/>
          <w:sz w:val="20"/>
        </w:rPr>
        <w:t xml:space="preserve"> </w:t>
      </w:r>
      <w:r w:rsidRPr="00321D38">
        <w:rPr>
          <w:bCs/>
          <w:sz w:val="20"/>
        </w:rPr>
        <w:t>Maintain a positive attitude and provide timely follow-up.</w:t>
      </w:r>
    </w:p>
    <w:p w14:paraId="79885A3E" w14:textId="77777777" w:rsidR="00321D38" w:rsidRDefault="00321D38" w:rsidP="00321D38">
      <w:pPr>
        <w:pStyle w:val="BodyText"/>
        <w:numPr>
          <w:ilvl w:val="0"/>
          <w:numId w:val="10"/>
        </w:numPr>
        <w:spacing w:before="95"/>
        <w:rPr>
          <w:b/>
          <w:sz w:val="20"/>
        </w:rPr>
      </w:pPr>
      <w:r w:rsidRPr="00321D38">
        <w:rPr>
          <w:b/>
          <w:bCs/>
          <w:sz w:val="20"/>
        </w:rPr>
        <w:t>Conduct:</w:t>
      </w:r>
      <w:r w:rsidRPr="00321D38">
        <w:rPr>
          <w:b/>
          <w:sz w:val="20"/>
        </w:rPr>
        <w:t xml:space="preserve"> </w:t>
      </w:r>
      <w:r w:rsidRPr="00321D38">
        <w:rPr>
          <w:bCs/>
          <w:sz w:val="20"/>
        </w:rPr>
        <w:t>Establish teamwork and demonstrate professional competency</w:t>
      </w:r>
      <w:r w:rsidRPr="00321D38">
        <w:rPr>
          <w:b/>
          <w:sz w:val="20"/>
        </w:rPr>
        <w:t>.</w:t>
      </w:r>
    </w:p>
    <w:p w14:paraId="1BD26578" w14:textId="77777777" w:rsidR="00321D38" w:rsidRPr="00321D38" w:rsidRDefault="00321D38" w:rsidP="00321D38">
      <w:pPr>
        <w:pStyle w:val="BodyText"/>
        <w:spacing w:before="95"/>
        <w:ind w:left="720"/>
        <w:rPr>
          <w:b/>
          <w:sz w:val="20"/>
        </w:rPr>
      </w:pPr>
    </w:p>
    <w:p w14:paraId="7EFAF6CE" w14:textId="77777777" w:rsidR="00321D38" w:rsidRPr="00321D38" w:rsidRDefault="00321D38" w:rsidP="00321D38">
      <w:pPr>
        <w:pStyle w:val="BodyText"/>
        <w:spacing w:before="95"/>
        <w:rPr>
          <w:b/>
          <w:bCs/>
          <w:sz w:val="20"/>
        </w:rPr>
      </w:pPr>
      <w:r w:rsidRPr="00321D38">
        <w:rPr>
          <w:b/>
          <w:bCs/>
          <w:sz w:val="20"/>
        </w:rPr>
        <w:t>EDUCATION AND EXPERIENCE</w:t>
      </w:r>
    </w:p>
    <w:p w14:paraId="7CDB2775" w14:textId="77777777" w:rsidR="00321D38" w:rsidRDefault="00321D38" w:rsidP="00321D38">
      <w:pPr>
        <w:pStyle w:val="BodyText"/>
        <w:spacing w:before="95"/>
        <w:rPr>
          <w:bCs/>
          <w:sz w:val="20"/>
        </w:rPr>
      </w:pPr>
      <w:r w:rsidRPr="00321D38">
        <w:rPr>
          <w:bCs/>
          <w:sz w:val="20"/>
        </w:rPr>
        <w:t>The Clinical Director should possess a BSN or BA and a current registered nurse license in Washington State. A minimum of five years of nursing, management, and supervisory experience, particularly in dialysis services, is required.</w:t>
      </w:r>
    </w:p>
    <w:p w14:paraId="33A5D111" w14:textId="77777777" w:rsidR="00321D38" w:rsidRPr="00321D38" w:rsidRDefault="00321D38" w:rsidP="00321D38">
      <w:pPr>
        <w:pStyle w:val="BodyText"/>
        <w:spacing w:before="95"/>
        <w:rPr>
          <w:bCs/>
          <w:sz w:val="20"/>
        </w:rPr>
      </w:pPr>
    </w:p>
    <w:p w14:paraId="41B18C24" w14:textId="77777777" w:rsidR="00E27EFA" w:rsidRDefault="00E27EFA" w:rsidP="00E27EFA">
      <w:pPr>
        <w:pStyle w:val="BodyText"/>
        <w:spacing w:before="95"/>
        <w:rPr>
          <w:b/>
          <w:sz w:val="20"/>
        </w:rPr>
      </w:pPr>
    </w:p>
    <w:p w14:paraId="535A143F" w14:textId="77777777" w:rsidR="00E27EFA" w:rsidRPr="00E27EFA" w:rsidRDefault="00E27EFA" w:rsidP="00E27EFA">
      <w:pPr>
        <w:pStyle w:val="Heading1"/>
        <w:spacing w:after="4"/>
      </w:pPr>
      <w:r w:rsidRPr="00E27EFA">
        <w:t>REVIEW</w:t>
      </w:r>
      <w:r w:rsidRPr="00E27EFA">
        <w:rPr>
          <w:rFonts w:ascii="Times New Roman"/>
          <w:b w:val="0"/>
          <w:spacing w:val="19"/>
        </w:rPr>
        <w:t xml:space="preserve"> </w:t>
      </w:r>
      <w:r w:rsidRPr="00E27EFA">
        <w:t>AND</w:t>
      </w:r>
      <w:r w:rsidRPr="00E27EFA">
        <w:rPr>
          <w:rFonts w:ascii="Times New Roman"/>
          <w:b w:val="0"/>
          <w:spacing w:val="19"/>
        </w:rPr>
        <w:t xml:space="preserve"> </w:t>
      </w:r>
      <w:r w:rsidRPr="00E27EFA">
        <w:rPr>
          <w:spacing w:val="-2"/>
        </w:rPr>
        <w:t>APPROVAL</w:t>
      </w:r>
    </w:p>
    <w:p w14:paraId="41C7A68E" w14:textId="77777777" w:rsidR="00E27EFA" w:rsidRDefault="00E27EFA" w:rsidP="00E27EFA">
      <w:pPr>
        <w:pStyle w:val="BodyText"/>
        <w:ind w:left="2629"/>
        <w:rPr>
          <w:sz w:val="20"/>
        </w:rPr>
      </w:pPr>
    </w:p>
    <w:p w14:paraId="234D5E1E" w14:textId="77777777" w:rsidR="00E27EFA" w:rsidRDefault="00E27EFA" w:rsidP="00E27EFA">
      <w:pPr>
        <w:pStyle w:val="BodyText"/>
        <w:tabs>
          <w:tab w:val="left" w:pos="9569"/>
        </w:tabs>
        <w:ind w:left="7669"/>
        <w:rPr>
          <w:rFonts w:ascii="Times New Roman"/>
        </w:rPr>
      </w:pPr>
      <w:r>
        <w:rPr>
          <w:noProof/>
        </w:rPr>
        <mc:AlternateContent>
          <mc:Choice Requires="wpg">
            <w:drawing>
              <wp:anchor distT="0" distB="0" distL="0" distR="0" simplePos="0" relativeHeight="251659264" behindDoc="0" locked="0" layoutInCell="1" allowOverlap="1" wp14:anchorId="7EB2A978" wp14:editId="271C600C">
                <wp:simplePos x="0" y="0"/>
                <wp:positionH relativeFrom="page">
                  <wp:posOffset>1930835</wp:posOffset>
                </wp:positionH>
                <wp:positionV relativeFrom="paragraph">
                  <wp:posOffset>165298</wp:posOffset>
                </wp:positionV>
                <wp:extent cx="3393440" cy="9525"/>
                <wp:effectExtent l="0" t="0" r="0" b="0"/>
                <wp:wrapNone/>
                <wp:docPr id="214899681" name="Group 2148996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3440" cy="9525"/>
                          <a:chOff x="0" y="0"/>
                          <a:chExt cx="3393440" cy="9525"/>
                        </a:xfrm>
                      </wpg:grpSpPr>
                      <wps:wsp>
                        <wps:cNvPr id="1110862775" name="Graphic 5"/>
                        <wps:cNvSpPr/>
                        <wps:spPr>
                          <a:xfrm>
                            <a:off x="0" y="4495"/>
                            <a:ext cx="3393440" cy="1270"/>
                          </a:xfrm>
                          <a:custGeom>
                            <a:avLst/>
                            <a:gdLst/>
                            <a:ahLst/>
                            <a:cxnLst/>
                            <a:rect l="l" t="t" r="r" b="b"/>
                            <a:pathLst>
                              <a:path w="3393440">
                                <a:moveTo>
                                  <a:pt x="0" y="0"/>
                                </a:moveTo>
                                <a:lnTo>
                                  <a:pt x="3393300" y="0"/>
                                </a:lnTo>
                              </a:path>
                            </a:pathLst>
                          </a:custGeom>
                          <a:ln w="8991">
                            <a:solidFill>
                              <a:srgbClr val="000000"/>
                            </a:solidFill>
                            <a:prstDash val="solid"/>
                          </a:ln>
                        </wps:spPr>
                        <wps:bodyPr wrap="square" lIns="0" tIns="0" rIns="0" bIns="0" rtlCol="0">
                          <a:prstTxWarp prst="textNoShape">
                            <a:avLst/>
                          </a:prstTxWarp>
                          <a:noAutofit/>
                        </wps:bodyPr>
                      </wps:wsp>
                      <wps:wsp>
                        <wps:cNvPr id="1879230545" name="Graphic 6"/>
                        <wps:cNvSpPr/>
                        <wps:spPr>
                          <a:xfrm>
                            <a:off x="2909388" y="310"/>
                            <a:ext cx="193675" cy="9525"/>
                          </a:xfrm>
                          <a:custGeom>
                            <a:avLst/>
                            <a:gdLst/>
                            <a:ahLst/>
                            <a:cxnLst/>
                            <a:rect l="l" t="t" r="r" b="b"/>
                            <a:pathLst>
                              <a:path w="193675" h="9525">
                                <a:moveTo>
                                  <a:pt x="193547" y="0"/>
                                </a:moveTo>
                                <a:lnTo>
                                  <a:pt x="0" y="0"/>
                                </a:lnTo>
                                <a:lnTo>
                                  <a:pt x="0" y="9143"/>
                                </a:lnTo>
                                <a:lnTo>
                                  <a:pt x="193547" y="9143"/>
                                </a:lnTo>
                                <a:lnTo>
                                  <a:pt x="19354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EFBCC2" id="Group 214899681" o:spid="_x0000_s1026" style="position:absolute;margin-left:152.05pt;margin-top:13pt;width:267.2pt;height:.75pt;z-index:251659264;mso-wrap-distance-left:0;mso-wrap-distance-right:0;mso-position-horizontal-relative:page" coordsize="339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">
                <v:shape id="Graphic 5" o:spid="_x0000_s1027" style="position:absolute;top:44;width:33934;height:13;visibility:visible;mso-wrap-style:square;v-text-anchor:top" coordsize="3393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" path="m,l3393300,e" filled="f" strokeweight=".24975mm">
                  <v:path arrowok="t"/>
                </v:shape>
                <v:shape id="Graphic 6" o:spid="_x0000_s1028" style="position:absolute;left:29093;top:3;width:1937;height:95;visibility:visible;mso-wrap-style:square;v-text-anchor:top" coordsize="1936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" path="m193547,l,,,9143r193547,l193547,xe" fillcolor="black" stroked="f">
                  <v:path arrowok="t"/>
                </v:shape>
                <w10:wrap anchorx="page"/>
              </v:group>
            </w:pict>
          </mc:Fallback>
        </mc:AlternateContent>
      </w:r>
      <w:r>
        <w:rPr>
          <w:spacing w:val="-2"/>
        </w:rPr>
        <w:t>_</w:t>
      </w:r>
      <w:r>
        <w:rPr>
          <w:spacing w:val="-2"/>
          <w:u w:val="single"/>
        </w:rPr>
        <w:t>___________</w:t>
      </w:r>
    </w:p>
    <w:p w14:paraId="6A207824" w14:textId="0E4460FB" w:rsidR="00E27EFA" w:rsidRDefault="00E27EFA" w:rsidP="00E27EFA">
      <w:pPr>
        <w:pStyle w:val="BodyText"/>
        <w:tabs>
          <w:tab w:val="left" w:pos="7849"/>
        </w:tabs>
        <w:ind w:left="2159"/>
      </w:pPr>
      <w:r>
        <w:rPr>
          <w:rFonts w:ascii="Times New Roman"/>
        </w:rPr>
        <w:tab/>
      </w:r>
      <w:r>
        <w:rPr>
          <w:spacing w:val="-4"/>
        </w:rPr>
        <w:t>Date</w:t>
      </w:r>
    </w:p>
    <w:p w14:paraId="7AADF5B6" w14:textId="77777777" w:rsidR="00E27EFA" w:rsidRDefault="00E27EFA" w:rsidP="00E27EFA">
      <w:pPr>
        <w:pStyle w:val="BodyText"/>
        <w:rPr>
          <w:sz w:val="20"/>
        </w:rPr>
      </w:pPr>
    </w:p>
    <w:p w14:paraId="7EB831E3" w14:textId="77777777" w:rsidR="00E27EFA" w:rsidRDefault="00E27EFA" w:rsidP="00E27EFA">
      <w:pPr>
        <w:pStyle w:val="BodyText"/>
        <w:tabs>
          <w:tab w:val="left" w:pos="9552"/>
        </w:tabs>
        <w:spacing w:line="289" w:lineRule="exact"/>
        <w:ind w:left="7652"/>
        <w:rPr>
          <w:rFonts w:ascii="Times New Roman"/>
        </w:rPr>
      </w:pPr>
      <w:r>
        <w:rPr>
          <w:spacing w:val="-2"/>
        </w:rPr>
        <w:t>_</w:t>
      </w:r>
      <w:r>
        <w:rPr>
          <w:rFonts w:ascii="Times New Roman"/>
          <w:u w:val="single"/>
        </w:rPr>
        <w:tab/>
      </w:r>
    </w:p>
    <w:p w14:paraId="7B5ECB85" w14:textId="77777777" w:rsidR="00E27EFA" w:rsidRDefault="00E27EFA" w:rsidP="00E27EFA">
      <w:pPr>
        <w:pStyle w:val="BodyText"/>
        <w:tabs>
          <w:tab w:val="left" w:pos="7700"/>
        </w:tabs>
        <w:ind w:left="3424" w:right="1531" w:hanging="1181"/>
      </w:pPr>
      <w:r>
        <w:rPr>
          <w:noProof/>
        </w:rPr>
        <mc:AlternateContent>
          <mc:Choice Requires="wpg">
            <w:drawing>
              <wp:anchor distT="0" distB="0" distL="0" distR="0" simplePos="0" relativeHeight="251660288" behindDoc="0" locked="0" layoutInCell="1" allowOverlap="1" wp14:anchorId="069D8527" wp14:editId="6409E602">
                <wp:simplePos x="0" y="0"/>
                <wp:positionH relativeFrom="page">
                  <wp:posOffset>1824155</wp:posOffset>
                </wp:positionH>
                <wp:positionV relativeFrom="paragraph">
                  <wp:posOffset>-18180</wp:posOffset>
                </wp:positionV>
                <wp:extent cx="3489325" cy="9525"/>
                <wp:effectExtent l="0" t="0" r="0" b="0"/>
                <wp:wrapNone/>
                <wp:docPr id="1311507588" name="Group 1311507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9325" cy="9525"/>
                          <a:chOff x="0" y="0"/>
                          <a:chExt cx="3489325" cy="9525"/>
                        </a:xfrm>
                      </wpg:grpSpPr>
                      <wps:wsp>
                        <wps:cNvPr id="1408476028" name="Graphic 9"/>
                        <wps:cNvSpPr/>
                        <wps:spPr>
                          <a:xfrm>
                            <a:off x="0" y="4495"/>
                            <a:ext cx="3489325" cy="1270"/>
                          </a:xfrm>
                          <a:custGeom>
                            <a:avLst/>
                            <a:gdLst/>
                            <a:ahLst/>
                            <a:cxnLst/>
                            <a:rect l="l" t="t" r="r" b="b"/>
                            <a:pathLst>
                              <a:path w="3489325">
                                <a:moveTo>
                                  <a:pt x="0" y="0"/>
                                </a:moveTo>
                                <a:lnTo>
                                  <a:pt x="3489312" y="0"/>
                                </a:lnTo>
                              </a:path>
                            </a:pathLst>
                          </a:custGeom>
                          <a:ln w="8991">
                            <a:solidFill>
                              <a:srgbClr val="000000"/>
                            </a:solidFill>
                            <a:prstDash val="solid"/>
                          </a:ln>
                        </wps:spPr>
                        <wps:bodyPr wrap="square" lIns="0" tIns="0" rIns="0" bIns="0" rtlCol="0">
                          <a:prstTxWarp prst="textNoShape">
                            <a:avLst/>
                          </a:prstTxWarp>
                          <a:noAutofit/>
                        </wps:bodyPr>
                      </wps:wsp>
                      <wps:wsp>
                        <wps:cNvPr id="535145154" name="Graphic 10"/>
                        <wps:cNvSpPr/>
                        <wps:spPr>
                          <a:xfrm>
                            <a:off x="3005400" y="308"/>
                            <a:ext cx="291465" cy="9525"/>
                          </a:xfrm>
                          <a:custGeom>
                            <a:avLst/>
                            <a:gdLst/>
                            <a:ahLst/>
                            <a:cxnLst/>
                            <a:rect l="l" t="t" r="r" b="b"/>
                            <a:pathLst>
                              <a:path w="291465" h="9525">
                                <a:moveTo>
                                  <a:pt x="291083" y="0"/>
                                </a:moveTo>
                                <a:lnTo>
                                  <a:pt x="0" y="0"/>
                                </a:lnTo>
                                <a:lnTo>
                                  <a:pt x="0" y="9143"/>
                                </a:lnTo>
                                <a:lnTo>
                                  <a:pt x="291083" y="9143"/>
                                </a:lnTo>
                                <a:lnTo>
                                  <a:pt x="2910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48FBB8" id="Group 1311507588" o:spid="_x0000_s1026" style="position:absolute;margin-left:143.65pt;margin-top:-1.45pt;width:274.75pt;height:.75pt;z-index:251660288;mso-wrap-distance-left:0;mso-wrap-distance-right:0;mso-position-horizontal-relative:page" coordsize="348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">
                <v:shape id="Graphic 9" o:spid="_x0000_s1027" style="position:absolute;top:44;width:34893;height:13;visibility:visible;mso-wrap-style:square;v-text-anchor:top" coordsize="3489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" path="m,l3489312,e" filled="f" strokeweight=".24975mm">
                  <v:path arrowok="t"/>
                </v:shape>
                <v:shape id="Graphic 10" o:spid="_x0000_s1028" style="position:absolute;left:30054;top:3;width:2914;height:95;visibility:visible;mso-wrap-style:square;v-text-anchor:top" coordsize="2914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" path="m291083,l,,,9143r291083,l291083,xe" fillcolor="black" stroked="f">
                  <v:path arrowok="t"/>
                </v:shape>
                <w10:wrap anchorx="page"/>
              </v:group>
            </w:pict>
          </mc:Fallback>
        </mc:AlternateContent>
      </w:r>
      <w:r>
        <w:t>Vice</w:t>
      </w:r>
      <w:r>
        <w:rPr>
          <w:rFonts w:ascii="Times New Roman"/>
        </w:rPr>
        <w:t xml:space="preserve"> </w:t>
      </w:r>
      <w:r>
        <w:t>President</w:t>
      </w:r>
      <w:r>
        <w:rPr>
          <w:rFonts w:ascii="Times New Roman"/>
        </w:rPr>
        <w:t xml:space="preserve"> </w:t>
      </w:r>
      <w:r>
        <w:t>of</w:t>
      </w:r>
      <w:r>
        <w:rPr>
          <w:rFonts w:ascii="Times New Roman"/>
        </w:rPr>
        <w:t xml:space="preserve"> </w:t>
      </w:r>
      <w:r>
        <w:t>People and Culture</w:t>
      </w:r>
      <w:r>
        <w:rPr>
          <w:rFonts w:ascii="Times New Roman"/>
        </w:rPr>
        <w:tab/>
      </w:r>
      <w:r>
        <w:rPr>
          <w:spacing w:val="-4"/>
        </w:rPr>
        <w:t>Date</w:t>
      </w:r>
      <w:r>
        <w:rPr>
          <w:rFonts w:ascii="Times New Roman"/>
          <w:spacing w:val="-4"/>
        </w:rPr>
        <w:t xml:space="preserve"> </w:t>
      </w:r>
    </w:p>
    <w:p w14:paraId="6C53DBDA" w14:textId="20F24D7F" w:rsidR="00E27EFA" w:rsidRDefault="00E27EFA" w:rsidP="00E27EFA">
      <w:pPr>
        <w:pStyle w:val="BodyText"/>
        <w:spacing w:before="1"/>
        <w:ind w:right="238"/>
        <w:sectPr w:rsidR="00E27EFA" w:rsidSect="00192B10">
          <w:pgSz w:w="12240" w:h="15840"/>
          <w:pgMar w:top="1080" w:right="1220" w:bottom="280" w:left="1220" w:header="720" w:footer="720" w:gutter="0"/>
          <w:cols w:space="720"/>
        </w:sectPr>
      </w:pPr>
    </w:p>
    <w:p w14:paraId="1B66CF8D" w14:textId="59F54FC2" w:rsidR="005400D8" w:rsidRDefault="005400D8" w:rsidP="00013E5E">
      <w:pPr>
        <w:pStyle w:val="BodyText"/>
        <w:spacing w:before="3"/>
      </w:pPr>
    </w:p>
    <w:sectPr w:rsidR="005400D8" w:rsidSect="00A61340">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44E92" w14:textId="77777777" w:rsidR="008134E7" w:rsidRDefault="008134E7" w:rsidP="00E27EFA">
      <w:r>
        <w:separator/>
      </w:r>
    </w:p>
  </w:endnote>
  <w:endnote w:type="continuationSeparator" w:id="0">
    <w:p w14:paraId="21A73A95" w14:textId="77777777" w:rsidR="008134E7" w:rsidRDefault="008134E7" w:rsidP="00E2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8C25D" w14:textId="77777777" w:rsidR="008134E7" w:rsidRDefault="008134E7" w:rsidP="00E27EFA">
      <w:r>
        <w:separator/>
      </w:r>
    </w:p>
  </w:footnote>
  <w:footnote w:type="continuationSeparator" w:id="0">
    <w:p w14:paraId="798576B6" w14:textId="77777777" w:rsidR="008134E7" w:rsidRDefault="008134E7" w:rsidP="00E27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09A"/>
    <w:multiLevelType w:val="hybridMultilevel"/>
    <w:tmpl w:val="3466B8FA"/>
    <w:lvl w:ilvl="0" w:tplc="BE44BA9C">
      <w:start w:val="1"/>
      <w:numFmt w:val="decimal"/>
      <w:lvlText w:val="%1."/>
      <w:lvlJc w:val="left"/>
      <w:pPr>
        <w:ind w:left="580" w:hanging="360"/>
      </w:pPr>
      <w:rPr>
        <w:rFonts w:ascii="Verdana" w:eastAsia="Verdana" w:hAnsi="Verdana" w:cs="Verdana" w:hint="default"/>
        <w:b w:val="0"/>
        <w:bCs w:val="0"/>
        <w:i w:val="0"/>
        <w:iCs w:val="0"/>
        <w:spacing w:val="0"/>
        <w:w w:val="100"/>
        <w:sz w:val="24"/>
        <w:szCs w:val="24"/>
        <w:lang w:val="en-US" w:eastAsia="en-US" w:bidi="ar-SA"/>
      </w:rPr>
    </w:lvl>
    <w:lvl w:ilvl="1" w:tplc="969ED112">
      <w:numFmt w:val="bullet"/>
      <w:lvlText w:val="•"/>
      <w:lvlJc w:val="left"/>
      <w:pPr>
        <w:ind w:left="1502" w:hanging="360"/>
      </w:pPr>
      <w:rPr>
        <w:rFonts w:hint="default"/>
        <w:lang w:val="en-US" w:eastAsia="en-US" w:bidi="ar-SA"/>
      </w:rPr>
    </w:lvl>
    <w:lvl w:ilvl="2" w:tplc="5AA60FE0">
      <w:numFmt w:val="bullet"/>
      <w:lvlText w:val="•"/>
      <w:lvlJc w:val="left"/>
      <w:pPr>
        <w:ind w:left="2424" w:hanging="360"/>
      </w:pPr>
      <w:rPr>
        <w:rFonts w:hint="default"/>
        <w:lang w:val="en-US" w:eastAsia="en-US" w:bidi="ar-SA"/>
      </w:rPr>
    </w:lvl>
    <w:lvl w:ilvl="3" w:tplc="789A2032">
      <w:numFmt w:val="bullet"/>
      <w:lvlText w:val="•"/>
      <w:lvlJc w:val="left"/>
      <w:pPr>
        <w:ind w:left="3346" w:hanging="360"/>
      </w:pPr>
      <w:rPr>
        <w:rFonts w:hint="default"/>
        <w:lang w:val="en-US" w:eastAsia="en-US" w:bidi="ar-SA"/>
      </w:rPr>
    </w:lvl>
    <w:lvl w:ilvl="4" w:tplc="8BE2D206">
      <w:numFmt w:val="bullet"/>
      <w:lvlText w:val="•"/>
      <w:lvlJc w:val="left"/>
      <w:pPr>
        <w:ind w:left="4268" w:hanging="360"/>
      </w:pPr>
      <w:rPr>
        <w:rFonts w:hint="default"/>
        <w:lang w:val="en-US" w:eastAsia="en-US" w:bidi="ar-SA"/>
      </w:rPr>
    </w:lvl>
    <w:lvl w:ilvl="5" w:tplc="C36805D0">
      <w:numFmt w:val="bullet"/>
      <w:lvlText w:val="•"/>
      <w:lvlJc w:val="left"/>
      <w:pPr>
        <w:ind w:left="5190" w:hanging="360"/>
      </w:pPr>
      <w:rPr>
        <w:rFonts w:hint="default"/>
        <w:lang w:val="en-US" w:eastAsia="en-US" w:bidi="ar-SA"/>
      </w:rPr>
    </w:lvl>
    <w:lvl w:ilvl="6" w:tplc="6464AA24">
      <w:numFmt w:val="bullet"/>
      <w:lvlText w:val="•"/>
      <w:lvlJc w:val="left"/>
      <w:pPr>
        <w:ind w:left="6112" w:hanging="360"/>
      </w:pPr>
      <w:rPr>
        <w:rFonts w:hint="default"/>
        <w:lang w:val="en-US" w:eastAsia="en-US" w:bidi="ar-SA"/>
      </w:rPr>
    </w:lvl>
    <w:lvl w:ilvl="7" w:tplc="94BEBA54">
      <w:numFmt w:val="bullet"/>
      <w:lvlText w:val="•"/>
      <w:lvlJc w:val="left"/>
      <w:pPr>
        <w:ind w:left="7034" w:hanging="360"/>
      </w:pPr>
      <w:rPr>
        <w:rFonts w:hint="default"/>
        <w:lang w:val="en-US" w:eastAsia="en-US" w:bidi="ar-SA"/>
      </w:rPr>
    </w:lvl>
    <w:lvl w:ilvl="8" w:tplc="A9FA641A">
      <w:numFmt w:val="bullet"/>
      <w:lvlText w:val="•"/>
      <w:lvlJc w:val="left"/>
      <w:pPr>
        <w:ind w:left="7956" w:hanging="360"/>
      </w:pPr>
      <w:rPr>
        <w:rFonts w:hint="default"/>
        <w:lang w:val="en-US" w:eastAsia="en-US" w:bidi="ar-SA"/>
      </w:rPr>
    </w:lvl>
  </w:abstractNum>
  <w:abstractNum w:abstractNumId="1" w15:restartNumberingAfterBreak="0">
    <w:nsid w:val="1A957EFC"/>
    <w:multiLevelType w:val="hybridMultilevel"/>
    <w:tmpl w:val="24D66CFC"/>
    <w:lvl w:ilvl="0" w:tplc="FFFFFFFF">
      <w:start w:val="1"/>
      <w:numFmt w:val="decimal"/>
      <w:lvlText w:val="%1."/>
      <w:lvlJc w:val="left"/>
      <w:pPr>
        <w:ind w:left="791" w:hanging="406"/>
      </w:pPr>
      <w:rPr>
        <w:rFonts w:ascii="Verdana" w:eastAsia="Verdana" w:hAnsi="Verdana" w:cs="Verdana" w:hint="default"/>
        <w:b w:val="0"/>
        <w:bCs w:val="0"/>
        <w:i w:val="0"/>
        <w:iCs w:val="0"/>
        <w:spacing w:val="0"/>
        <w:w w:val="100"/>
        <w:sz w:val="24"/>
        <w:szCs w:val="24"/>
        <w:lang w:val="en-US" w:eastAsia="en-US" w:bidi="ar-SA"/>
      </w:rPr>
    </w:lvl>
    <w:lvl w:ilvl="1" w:tplc="FFFFFFFF">
      <w:start w:val="1"/>
      <w:numFmt w:val="lowerLetter"/>
      <w:lvlText w:val="%2."/>
      <w:lvlJc w:val="left"/>
      <w:pPr>
        <w:ind w:left="1120" w:hanging="315"/>
        <w:jc w:val="right"/>
      </w:pPr>
      <w:rPr>
        <w:rFonts w:ascii="Verdana" w:eastAsia="Verdana" w:hAnsi="Verdana" w:cs="Verdana" w:hint="default"/>
        <w:b w:val="0"/>
        <w:bCs w:val="0"/>
        <w:i w:val="0"/>
        <w:iCs w:val="0"/>
        <w:spacing w:val="-1"/>
        <w:w w:val="100"/>
        <w:sz w:val="24"/>
        <w:szCs w:val="24"/>
        <w:lang w:val="en-US" w:eastAsia="en-US" w:bidi="ar-SA"/>
      </w:rPr>
    </w:lvl>
    <w:lvl w:ilvl="2" w:tplc="FFFFFFFF">
      <w:numFmt w:val="bullet"/>
      <w:lvlText w:val="•"/>
      <w:lvlJc w:val="left"/>
      <w:pPr>
        <w:ind w:left="2084" w:hanging="315"/>
      </w:pPr>
      <w:rPr>
        <w:rFonts w:hint="default"/>
        <w:lang w:val="en-US" w:eastAsia="en-US" w:bidi="ar-SA"/>
      </w:rPr>
    </w:lvl>
    <w:lvl w:ilvl="3" w:tplc="FFFFFFFF">
      <w:numFmt w:val="bullet"/>
      <w:lvlText w:val="•"/>
      <w:lvlJc w:val="left"/>
      <w:pPr>
        <w:ind w:left="3048" w:hanging="315"/>
      </w:pPr>
      <w:rPr>
        <w:rFonts w:hint="default"/>
        <w:lang w:val="en-US" w:eastAsia="en-US" w:bidi="ar-SA"/>
      </w:rPr>
    </w:lvl>
    <w:lvl w:ilvl="4" w:tplc="FFFFFFFF">
      <w:numFmt w:val="bullet"/>
      <w:lvlText w:val="•"/>
      <w:lvlJc w:val="left"/>
      <w:pPr>
        <w:ind w:left="4013" w:hanging="315"/>
      </w:pPr>
      <w:rPr>
        <w:rFonts w:hint="default"/>
        <w:lang w:val="en-US" w:eastAsia="en-US" w:bidi="ar-SA"/>
      </w:rPr>
    </w:lvl>
    <w:lvl w:ilvl="5" w:tplc="FFFFFFFF">
      <w:numFmt w:val="bullet"/>
      <w:lvlText w:val="•"/>
      <w:lvlJc w:val="left"/>
      <w:pPr>
        <w:ind w:left="4977" w:hanging="315"/>
      </w:pPr>
      <w:rPr>
        <w:rFonts w:hint="default"/>
        <w:lang w:val="en-US" w:eastAsia="en-US" w:bidi="ar-SA"/>
      </w:rPr>
    </w:lvl>
    <w:lvl w:ilvl="6" w:tplc="FFFFFFFF">
      <w:numFmt w:val="bullet"/>
      <w:lvlText w:val="•"/>
      <w:lvlJc w:val="left"/>
      <w:pPr>
        <w:ind w:left="5942" w:hanging="315"/>
      </w:pPr>
      <w:rPr>
        <w:rFonts w:hint="default"/>
        <w:lang w:val="en-US" w:eastAsia="en-US" w:bidi="ar-SA"/>
      </w:rPr>
    </w:lvl>
    <w:lvl w:ilvl="7" w:tplc="FFFFFFFF">
      <w:numFmt w:val="bullet"/>
      <w:lvlText w:val="•"/>
      <w:lvlJc w:val="left"/>
      <w:pPr>
        <w:ind w:left="6906" w:hanging="315"/>
      </w:pPr>
      <w:rPr>
        <w:rFonts w:hint="default"/>
        <w:lang w:val="en-US" w:eastAsia="en-US" w:bidi="ar-SA"/>
      </w:rPr>
    </w:lvl>
    <w:lvl w:ilvl="8" w:tplc="FFFFFFFF">
      <w:numFmt w:val="bullet"/>
      <w:lvlText w:val="•"/>
      <w:lvlJc w:val="left"/>
      <w:pPr>
        <w:ind w:left="7871" w:hanging="315"/>
      </w:pPr>
      <w:rPr>
        <w:rFonts w:hint="default"/>
        <w:lang w:val="en-US" w:eastAsia="en-US" w:bidi="ar-SA"/>
      </w:rPr>
    </w:lvl>
  </w:abstractNum>
  <w:abstractNum w:abstractNumId="2" w15:restartNumberingAfterBreak="0">
    <w:nsid w:val="1E9918C5"/>
    <w:multiLevelType w:val="hybridMultilevel"/>
    <w:tmpl w:val="1F3EEB56"/>
    <w:lvl w:ilvl="0" w:tplc="E62A5E70">
      <w:start w:val="1"/>
      <w:numFmt w:val="decimal"/>
      <w:lvlText w:val="%1."/>
      <w:lvlJc w:val="left"/>
      <w:pPr>
        <w:ind w:left="791" w:hanging="406"/>
      </w:pPr>
      <w:rPr>
        <w:rFonts w:ascii="Verdana" w:eastAsia="Verdana" w:hAnsi="Verdana" w:cs="Verdana" w:hint="default"/>
        <w:b w:val="0"/>
        <w:bCs w:val="0"/>
        <w:i w:val="0"/>
        <w:iCs w:val="0"/>
        <w:spacing w:val="0"/>
        <w:w w:val="100"/>
        <w:sz w:val="24"/>
        <w:szCs w:val="24"/>
        <w:lang w:val="en-US" w:eastAsia="en-US" w:bidi="ar-SA"/>
      </w:rPr>
    </w:lvl>
    <w:lvl w:ilvl="1" w:tplc="57888E56">
      <w:start w:val="1"/>
      <w:numFmt w:val="lowerLetter"/>
      <w:lvlText w:val="%2."/>
      <w:lvlJc w:val="left"/>
      <w:pPr>
        <w:ind w:left="1120" w:hanging="315"/>
        <w:jc w:val="right"/>
      </w:pPr>
      <w:rPr>
        <w:rFonts w:ascii="Verdana" w:eastAsia="Verdana" w:hAnsi="Verdana" w:cs="Verdana" w:hint="default"/>
        <w:b w:val="0"/>
        <w:bCs w:val="0"/>
        <w:i w:val="0"/>
        <w:iCs w:val="0"/>
        <w:spacing w:val="-1"/>
        <w:w w:val="100"/>
        <w:sz w:val="24"/>
        <w:szCs w:val="24"/>
        <w:lang w:val="en-US" w:eastAsia="en-US" w:bidi="ar-SA"/>
      </w:rPr>
    </w:lvl>
    <w:lvl w:ilvl="2" w:tplc="F8CC2BE4">
      <w:numFmt w:val="bullet"/>
      <w:lvlText w:val="•"/>
      <w:lvlJc w:val="left"/>
      <w:pPr>
        <w:ind w:left="2084" w:hanging="315"/>
      </w:pPr>
      <w:rPr>
        <w:rFonts w:hint="default"/>
        <w:lang w:val="en-US" w:eastAsia="en-US" w:bidi="ar-SA"/>
      </w:rPr>
    </w:lvl>
    <w:lvl w:ilvl="3" w:tplc="2E249C88">
      <w:numFmt w:val="bullet"/>
      <w:lvlText w:val="•"/>
      <w:lvlJc w:val="left"/>
      <w:pPr>
        <w:ind w:left="3048" w:hanging="315"/>
      </w:pPr>
      <w:rPr>
        <w:rFonts w:hint="default"/>
        <w:lang w:val="en-US" w:eastAsia="en-US" w:bidi="ar-SA"/>
      </w:rPr>
    </w:lvl>
    <w:lvl w:ilvl="4" w:tplc="75CA4024">
      <w:numFmt w:val="bullet"/>
      <w:lvlText w:val="•"/>
      <w:lvlJc w:val="left"/>
      <w:pPr>
        <w:ind w:left="4013" w:hanging="315"/>
      </w:pPr>
      <w:rPr>
        <w:rFonts w:hint="default"/>
        <w:lang w:val="en-US" w:eastAsia="en-US" w:bidi="ar-SA"/>
      </w:rPr>
    </w:lvl>
    <w:lvl w:ilvl="5" w:tplc="F4E0CE76">
      <w:numFmt w:val="bullet"/>
      <w:lvlText w:val="•"/>
      <w:lvlJc w:val="left"/>
      <w:pPr>
        <w:ind w:left="4977" w:hanging="315"/>
      </w:pPr>
      <w:rPr>
        <w:rFonts w:hint="default"/>
        <w:lang w:val="en-US" w:eastAsia="en-US" w:bidi="ar-SA"/>
      </w:rPr>
    </w:lvl>
    <w:lvl w:ilvl="6" w:tplc="0E66BB96">
      <w:numFmt w:val="bullet"/>
      <w:lvlText w:val="•"/>
      <w:lvlJc w:val="left"/>
      <w:pPr>
        <w:ind w:left="5942" w:hanging="315"/>
      </w:pPr>
      <w:rPr>
        <w:rFonts w:hint="default"/>
        <w:lang w:val="en-US" w:eastAsia="en-US" w:bidi="ar-SA"/>
      </w:rPr>
    </w:lvl>
    <w:lvl w:ilvl="7" w:tplc="E05CDB06">
      <w:numFmt w:val="bullet"/>
      <w:lvlText w:val="•"/>
      <w:lvlJc w:val="left"/>
      <w:pPr>
        <w:ind w:left="6906" w:hanging="315"/>
      </w:pPr>
      <w:rPr>
        <w:rFonts w:hint="default"/>
        <w:lang w:val="en-US" w:eastAsia="en-US" w:bidi="ar-SA"/>
      </w:rPr>
    </w:lvl>
    <w:lvl w:ilvl="8" w:tplc="FE64F1F6">
      <w:numFmt w:val="bullet"/>
      <w:lvlText w:val="•"/>
      <w:lvlJc w:val="left"/>
      <w:pPr>
        <w:ind w:left="7871" w:hanging="315"/>
      </w:pPr>
      <w:rPr>
        <w:rFonts w:hint="default"/>
        <w:lang w:val="en-US" w:eastAsia="en-US" w:bidi="ar-SA"/>
      </w:rPr>
    </w:lvl>
  </w:abstractNum>
  <w:abstractNum w:abstractNumId="3" w15:restartNumberingAfterBreak="0">
    <w:nsid w:val="287953B9"/>
    <w:multiLevelType w:val="hybridMultilevel"/>
    <w:tmpl w:val="29A04FD0"/>
    <w:lvl w:ilvl="0" w:tplc="67C80390">
      <w:start w:val="1"/>
      <w:numFmt w:val="decimal"/>
      <w:lvlText w:val="%1."/>
      <w:lvlJc w:val="left"/>
      <w:pPr>
        <w:ind w:left="925" w:hanging="540"/>
      </w:pPr>
      <w:rPr>
        <w:rFonts w:ascii="Verdana" w:eastAsia="Verdana" w:hAnsi="Verdana" w:cs="Verdana" w:hint="default"/>
        <w:b w:val="0"/>
        <w:bCs w:val="0"/>
        <w:i w:val="0"/>
        <w:iCs w:val="0"/>
        <w:spacing w:val="0"/>
        <w:w w:val="98"/>
        <w:sz w:val="24"/>
        <w:szCs w:val="24"/>
        <w:lang w:val="en-US" w:eastAsia="en-US" w:bidi="ar-SA"/>
      </w:rPr>
    </w:lvl>
    <w:lvl w:ilvl="1" w:tplc="FDAEA158">
      <w:start w:val="1"/>
      <w:numFmt w:val="decimal"/>
      <w:lvlText w:val="%2."/>
      <w:lvlJc w:val="left"/>
      <w:pPr>
        <w:ind w:left="940" w:hanging="360"/>
      </w:pPr>
      <w:rPr>
        <w:rFonts w:ascii="Verdana" w:eastAsia="Verdana" w:hAnsi="Verdana" w:cs="Verdana" w:hint="default"/>
        <w:b w:val="0"/>
        <w:bCs w:val="0"/>
        <w:i w:val="0"/>
        <w:iCs w:val="0"/>
        <w:spacing w:val="0"/>
        <w:w w:val="100"/>
        <w:sz w:val="24"/>
        <w:szCs w:val="24"/>
        <w:lang w:val="en-US" w:eastAsia="en-US" w:bidi="ar-SA"/>
      </w:rPr>
    </w:lvl>
    <w:lvl w:ilvl="2" w:tplc="40349840">
      <w:numFmt w:val="bullet"/>
      <w:lvlText w:val="•"/>
      <w:lvlJc w:val="left"/>
      <w:pPr>
        <w:ind w:left="1924" w:hanging="360"/>
      </w:pPr>
      <w:rPr>
        <w:rFonts w:hint="default"/>
        <w:lang w:val="en-US" w:eastAsia="en-US" w:bidi="ar-SA"/>
      </w:rPr>
    </w:lvl>
    <w:lvl w:ilvl="3" w:tplc="56A68F44">
      <w:numFmt w:val="bullet"/>
      <w:lvlText w:val="•"/>
      <w:lvlJc w:val="left"/>
      <w:pPr>
        <w:ind w:left="2908" w:hanging="360"/>
      </w:pPr>
      <w:rPr>
        <w:rFonts w:hint="default"/>
        <w:lang w:val="en-US" w:eastAsia="en-US" w:bidi="ar-SA"/>
      </w:rPr>
    </w:lvl>
    <w:lvl w:ilvl="4" w:tplc="BFF22CE8">
      <w:numFmt w:val="bullet"/>
      <w:lvlText w:val="•"/>
      <w:lvlJc w:val="left"/>
      <w:pPr>
        <w:ind w:left="3893" w:hanging="360"/>
      </w:pPr>
      <w:rPr>
        <w:rFonts w:hint="default"/>
        <w:lang w:val="en-US" w:eastAsia="en-US" w:bidi="ar-SA"/>
      </w:rPr>
    </w:lvl>
    <w:lvl w:ilvl="5" w:tplc="2878E66A">
      <w:numFmt w:val="bullet"/>
      <w:lvlText w:val="•"/>
      <w:lvlJc w:val="left"/>
      <w:pPr>
        <w:ind w:left="4877" w:hanging="360"/>
      </w:pPr>
      <w:rPr>
        <w:rFonts w:hint="default"/>
        <w:lang w:val="en-US" w:eastAsia="en-US" w:bidi="ar-SA"/>
      </w:rPr>
    </w:lvl>
    <w:lvl w:ilvl="6" w:tplc="19C027E8">
      <w:numFmt w:val="bullet"/>
      <w:lvlText w:val="•"/>
      <w:lvlJc w:val="left"/>
      <w:pPr>
        <w:ind w:left="5862" w:hanging="360"/>
      </w:pPr>
      <w:rPr>
        <w:rFonts w:hint="default"/>
        <w:lang w:val="en-US" w:eastAsia="en-US" w:bidi="ar-SA"/>
      </w:rPr>
    </w:lvl>
    <w:lvl w:ilvl="7" w:tplc="4230B24A">
      <w:numFmt w:val="bullet"/>
      <w:lvlText w:val="•"/>
      <w:lvlJc w:val="left"/>
      <w:pPr>
        <w:ind w:left="6846" w:hanging="360"/>
      </w:pPr>
      <w:rPr>
        <w:rFonts w:hint="default"/>
        <w:lang w:val="en-US" w:eastAsia="en-US" w:bidi="ar-SA"/>
      </w:rPr>
    </w:lvl>
    <w:lvl w:ilvl="8" w:tplc="513E361C">
      <w:numFmt w:val="bullet"/>
      <w:lvlText w:val="•"/>
      <w:lvlJc w:val="left"/>
      <w:pPr>
        <w:ind w:left="7831" w:hanging="360"/>
      </w:pPr>
      <w:rPr>
        <w:rFonts w:hint="default"/>
        <w:lang w:val="en-US" w:eastAsia="en-US" w:bidi="ar-SA"/>
      </w:rPr>
    </w:lvl>
  </w:abstractNum>
  <w:abstractNum w:abstractNumId="4" w15:restartNumberingAfterBreak="0">
    <w:nsid w:val="2B6B6C54"/>
    <w:multiLevelType w:val="multilevel"/>
    <w:tmpl w:val="30547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E649CE"/>
    <w:multiLevelType w:val="multilevel"/>
    <w:tmpl w:val="3FF4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728D3"/>
    <w:multiLevelType w:val="multilevel"/>
    <w:tmpl w:val="B8260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C331AD"/>
    <w:multiLevelType w:val="hybridMultilevel"/>
    <w:tmpl w:val="F54AC13C"/>
    <w:lvl w:ilvl="0" w:tplc="6D444588">
      <w:numFmt w:val="bullet"/>
      <w:lvlText w:val="-"/>
      <w:lvlJc w:val="left"/>
      <w:pPr>
        <w:ind w:left="715" w:hanging="495"/>
      </w:pPr>
      <w:rPr>
        <w:rFonts w:ascii="Verdana" w:eastAsia="Verdana" w:hAnsi="Verdana" w:cs="Verdana"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8" w15:restartNumberingAfterBreak="0">
    <w:nsid w:val="642A6C67"/>
    <w:multiLevelType w:val="multilevel"/>
    <w:tmpl w:val="DE88A6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DA7BA4"/>
    <w:multiLevelType w:val="hybridMultilevel"/>
    <w:tmpl w:val="4052F7B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num w:numId="1" w16cid:durableId="63070230">
    <w:abstractNumId w:val="0"/>
  </w:num>
  <w:num w:numId="2" w16cid:durableId="168257180">
    <w:abstractNumId w:val="3"/>
  </w:num>
  <w:num w:numId="3" w16cid:durableId="1658025114">
    <w:abstractNumId w:val="2"/>
  </w:num>
  <w:num w:numId="4" w16cid:durableId="1639141935">
    <w:abstractNumId w:val="1"/>
  </w:num>
  <w:num w:numId="5" w16cid:durableId="553002402">
    <w:abstractNumId w:val="9"/>
  </w:num>
  <w:num w:numId="6" w16cid:durableId="221598653">
    <w:abstractNumId w:val="7"/>
  </w:num>
  <w:num w:numId="7" w16cid:durableId="1450008144">
    <w:abstractNumId w:val="5"/>
  </w:num>
  <w:num w:numId="8" w16cid:durableId="1104109522">
    <w:abstractNumId w:val="8"/>
  </w:num>
  <w:num w:numId="9" w16cid:durableId="2062240917">
    <w:abstractNumId w:val="6"/>
  </w:num>
  <w:num w:numId="10" w16cid:durableId="1781874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D8"/>
    <w:rsid w:val="00000878"/>
    <w:rsid w:val="00013E5E"/>
    <w:rsid w:val="00025DEF"/>
    <w:rsid w:val="000574D7"/>
    <w:rsid w:val="000A32F2"/>
    <w:rsid w:val="000F7EED"/>
    <w:rsid w:val="00123EB0"/>
    <w:rsid w:val="001731E1"/>
    <w:rsid w:val="00192B10"/>
    <w:rsid w:val="001935DC"/>
    <w:rsid w:val="001E7D81"/>
    <w:rsid w:val="002618DD"/>
    <w:rsid w:val="0028087A"/>
    <w:rsid w:val="002E46A0"/>
    <w:rsid w:val="00316E0C"/>
    <w:rsid w:val="003200A0"/>
    <w:rsid w:val="00321D38"/>
    <w:rsid w:val="00365DAC"/>
    <w:rsid w:val="003B55C0"/>
    <w:rsid w:val="00417F48"/>
    <w:rsid w:val="0049609D"/>
    <w:rsid w:val="004D64B4"/>
    <w:rsid w:val="004D69DE"/>
    <w:rsid w:val="00500A69"/>
    <w:rsid w:val="005400D8"/>
    <w:rsid w:val="005A76CA"/>
    <w:rsid w:val="005F18F3"/>
    <w:rsid w:val="006729B3"/>
    <w:rsid w:val="006A6EB5"/>
    <w:rsid w:val="00711F94"/>
    <w:rsid w:val="00795EE1"/>
    <w:rsid w:val="007A63CB"/>
    <w:rsid w:val="008134E7"/>
    <w:rsid w:val="009438FD"/>
    <w:rsid w:val="00951660"/>
    <w:rsid w:val="009550C4"/>
    <w:rsid w:val="009C5B0F"/>
    <w:rsid w:val="00A1765F"/>
    <w:rsid w:val="00A51809"/>
    <w:rsid w:val="00A5746B"/>
    <w:rsid w:val="00A61340"/>
    <w:rsid w:val="00AC0C05"/>
    <w:rsid w:val="00AF2F42"/>
    <w:rsid w:val="00B935F7"/>
    <w:rsid w:val="00BA1363"/>
    <w:rsid w:val="00BA643F"/>
    <w:rsid w:val="00BB0B85"/>
    <w:rsid w:val="00BB2444"/>
    <w:rsid w:val="00BB6EE9"/>
    <w:rsid w:val="00BB733F"/>
    <w:rsid w:val="00BF3F29"/>
    <w:rsid w:val="00CC5F98"/>
    <w:rsid w:val="00D22CF1"/>
    <w:rsid w:val="00D41757"/>
    <w:rsid w:val="00D46B4C"/>
    <w:rsid w:val="00DA180C"/>
    <w:rsid w:val="00DE5567"/>
    <w:rsid w:val="00E00C3C"/>
    <w:rsid w:val="00E27EFA"/>
    <w:rsid w:val="00E35EB4"/>
    <w:rsid w:val="00EC5530"/>
    <w:rsid w:val="00F34E1C"/>
    <w:rsid w:val="00F504ED"/>
    <w:rsid w:val="00F57521"/>
    <w:rsid w:val="00F64DA3"/>
    <w:rsid w:val="00F956AC"/>
    <w:rsid w:val="00FB2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ABE5"/>
  <w15:docId w15:val="{832A644B-0C93-47F2-A9A3-CD66A1A1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220"/>
      <w:outlineLvl w:val="0"/>
    </w:pPr>
    <w:rPr>
      <w:b/>
      <w:bCs/>
      <w:sz w:val="24"/>
      <w:szCs w:val="24"/>
      <w:u w:val="single" w:color="000000"/>
    </w:rPr>
  </w:style>
  <w:style w:type="paragraph" w:styleId="Heading3">
    <w:name w:val="heading 3"/>
    <w:basedOn w:val="Normal"/>
    <w:next w:val="Normal"/>
    <w:link w:val="Heading3Char"/>
    <w:uiPriority w:val="9"/>
    <w:semiHidden/>
    <w:unhideWhenUsed/>
    <w:qFormat/>
    <w:rsid w:val="00321D3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7"/>
      <w:jc w:val="center"/>
    </w:pPr>
    <w:rPr>
      <w:sz w:val="28"/>
      <w:szCs w:val="28"/>
    </w:rPr>
  </w:style>
  <w:style w:type="paragraph" w:styleId="ListParagraph">
    <w:name w:val="List Paragraph"/>
    <w:basedOn w:val="Normal"/>
    <w:uiPriority w:val="1"/>
    <w:qFormat/>
    <w:pPr>
      <w:ind w:left="925" w:hanging="540"/>
    </w:pPr>
  </w:style>
  <w:style w:type="paragraph" w:customStyle="1" w:styleId="TableParagraph">
    <w:name w:val="Table Paragraph"/>
    <w:basedOn w:val="Normal"/>
    <w:uiPriority w:val="1"/>
    <w:qFormat/>
  </w:style>
  <w:style w:type="paragraph" w:styleId="Revision">
    <w:name w:val="Revision"/>
    <w:hidden/>
    <w:uiPriority w:val="99"/>
    <w:semiHidden/>
    <w:rsid w:val="00B935F7"/>
    <w:pPr>
      <w:widowControl/>
      <w:autoSpaceDE/>
      <w:autoSpaceDN/>
    </w:pPr>
    <w:rPr>
      <w:rFonts w:ascii="Verdana" w:eastAsia="Verdana" w:hAnsi="Verdana" w:cs="Verdana"/>
    </w:rPr>
  </w:style>
  <w:style w:type="character" w:styleId="CommentReference">
    <w:name w:val="annotation reference"/>
    <w:basedOn w:val="DefaultParagraphFont"/>
    <w:uiPriority w:val="99"/>
    <w:semiHidden/>
    <w:unhideWhenUsed/>
    <w:rsid w:val="00E00C3C"/>
    <w:rPr>
      <w:sz w:val="16"/>
      <w:szCs w:val="16"/>
    </w:rPr>
  </w:style>
  <w:style w:type="paragraph" w:styleId="CommentText">
    <w:name w:val="annotation text"/>
    <w:basedOn w:val="Normal"/>
    <w:link w:val="CommentTextChar"/>
    <w:uiPriority w:val="99"/>
    <w:unhideWhenUsed/>
    <w:rsid w:val="00E00C3C"/>
    <w:rPr>
      <w:sz w:val="20"/>
      <w:szCs w:val="20"/>
    </w:rPr>
  </w:style>
  <w:style w:type="character" w:customStyle="1" w:styleId="CommentTextChar">
    <w:name w:val="Comment Text Char"/>
    <w:basedOn w:val="DefaultParagraphFont"/>
    <w:link w:val="CommentText"/>
    <w:uiPriority w:val="99"/>
    <w:rsid w:val="00E00C3C"/>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E00C3C"/>
    <w:rPr>
      <w:b/>
      <w:bCs/>
    </w:rPr>
  </w:style>
  <w:style w:type="character" w:customStyle="1" w:styleId="CommentSubjectChar">
    <w:name w:val="Comment Subject Char"/>
    <w:basedOn w:val="CommentTextChar"/>
    <w:link w:val="CommentSubject"/>
    <w:uiPriority w:val="99"/>
    <w:semiHidden/>
    <w:rsid w:val="00E00C3C"/>
    <w:rPr>
      <w:rFonts w:ascii="Verdana" w:eastAsia="Verdana" w:hAnsi="Verdana" w:cs="Verdana"/>
      <w:b/>
      <w:bCs/>
      <w:sz w:val="20"/>
      <w:szCs w:val="20"/>
    </w:rPr>
  </w:style>
  <w:style w:type="paragraph" w:styleId="Header">
    <w:name w:val="header"/>
    <w:basedOn w:val="Normal"/>
    <w:link w:val="HeaderChar"/>
    <w:uiPriority w:val="99"/>
    <w:unhideWhenUsed/>
    <w:rsid w:val="00E27EFA"/>
    <w:pPr>
      <w:tabs>
        <w:tab w:val="center" w:pos="4680"/>
        <w:tab w:val="right" w:pos="9360"/>
      </w:tabs>
    </w:pPr>
  </w:style>
  <w:style w:type="character" w:customStyle="1" w:styleId="HeaderChar">
    <w:name w:val="Header Char"/>
    <w:basedOn w:val="DefaultParagraphFont"/>
    <w:link w:val="Header"/>
    <w:uiPriority w:val="99"/>
    <w:rsid w:val="00E27EFA"/>
    <w:rPr>
      <w:rFonts w:ascii="Verdana" w:eastAsia="Verdana" w:hAnsi="Verdana" w:cs="Verdana"/>
    </w:rPr>
  </w:style>
  <w:style w:type="paragraph" w:styleId="Footer">
    <w:name w:val="footer"/>
    <w:basedOn w:val="Normal"/>
    <w:link w:val="FooterChar"/>
    <w:uiPriority w:val="99"/>
    <w:unhideWhenUsed/>
    <w:rsid w:val="00E27EFA"/>
    <w:pPr>
      <w:tabs>
        <w:tab w:val="center" w:pos="4680"/>
        <w:tab w:val="right" w:pos="9360"/>
      </w:tabs>
    </w:pPr>
  </w:style>
  <w:style w:type="character" w:customStyle="1" w:styleId="FooterChar">
    <w:name w:val="Footer Char"/>
    <w:basedOn w:val="DefaultParagraphFont"/>
    <w:link w:val="Footer"/>
    <w:uiPriority w:val="99"/>
    <w:rsid w:val="00E27EFA"/>
    <w:rPr>
      <w:rFonts w:ascii="Verdana" w:eastAsia="Verdana" w:hAnsi="Verdana" w:cs="Verdana"/>
    </w:rPr>
  </w:style>
  <w:style w:type="character" w:customStyle="1" w:styleId="Heading3Char">
    <w:name w:val="Heading 3 Char"/>
    <w:basedOn w:val="DefaultParagraphFont"/>
    <w:link w:val="Heading3"/>
    <w:uiPriority w:val="9"/>
    <w:semiHidden/>
    <w:rsid w:val="00321D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873667">
      <w:bodyDiv w:val="1"/>
      <w:marLeft w:val="0"/>
      <w:marRight w:val="0"/>
      <w:marTop w:val="0"/>
      <w:marBottom w:val="0"/>
      <w:divBdr>
        <w:top w:val="none" w:sz="0" w:space="0" w:color="auto"/>
        <w:left w:val="none" w:sz="0" w:space="0" w:color="auto"/>
        <w:bottom w:val="none" w:sz="0" w:space="0" w:color="auto"/>
        <w:right w:val="none" w:sz="0" w:space="0" w:color="auto"/>
      </w:divBdr>
      <w:divsChild>
        <w:div w:id="662051136">
          <w:marLeft w:val="0"/>
          <w:marRight w:val="0"/>
          <w:marTop w:val="0"/>
          <w:marBottom w:val="0"/>
          <w:divBdr>
            <w:top w:val="none" w:sz="0" w:space="0" w:color="auto"/>
            <w:left w:val="none" w:sz="0" w:space="0" w:color="auto"/>
            <w:bottom w:val="none" w:sz="0" w:space="0" w:color="auto"/>
            <w:right w:val="none" w:sz="0" w:space="0" w:color="auto"/>
          </w:divBdr>
          <w:divsChild>
            <w:div w:id="1410535793">
              <w:marLeft w:val="195"/>
              <w:marRight w:val="0"/>
              <w:marTop w:val="0"/>
              <w:marBottom w:val="135"/>
              <w:divBdr>
                <w:top w:val="none" w:sz="0" w:space="0" w:color="auto"/>
                <w:left w:val="none" w:sz="0" w:space="0" w:color="auto"/>
                <w:bottom w:val="none" w:sz="0" w:space="0" w:color="auto"/>
                <w:right w:val="none" w:sz="0" w:space="0" w:color="auto"/>
              </w:divBdr>
            </w:div>
          </w:divsChild>
        </w:div>
        <w:div w:id="1807235440">
          <w:marLeft w:val="0"/>
          <w:marRight w:val="0"/>
          <w:marTop w:val="0"/>
          <w:marBottom w:val="0"/>
          <w:divBdr>
            <w:top w:val="none" w:sz="0" w:space="0" w:color="auto"/>
            <w:left w:val="none" w:sz="0" w:space="0" w:color="auto"/>
            <w:bottom w:val="none" w:sz="0" w:space="0" w:color="auto"/>
            <w:right w:val="none" w:sz="0" w:space="0" w:color="auto"/>
          </w:divBdr>
          <w:divsChild>
            <w:div w:id="706180004">
              <w:marLeft w:val="0"/>
              <w:marRight w:val="0"/>
              <w:marTop w:val="45"/>
              <w:marBottom w:val="0"/>
              <w:divBdr>
                <w:top w:val="none" w:sz="0" w:space="0" w:color="auto"/>
                <w:left w:val="none" w:sz="0" w:space="0" w:color="auto"/>
                <w:bottom w:val="none" w:sz="0" w:space="0" w:color="auto"/>
                <w:right w:val="none" w:sz="0" w:space="0" w:color="auto"/>
              </w:divBdr>
            </w:div>
            <w:div w:id="2038192420">
              <w:marLeft w:val="195"/>
              <w:marRight w:val="0"/>
              <w:marTop w:val="0"/>
              <w:marBottom w:val="135"/>
              <w:divBdr>
                <w:top w:val="none" w:sz="0" w:space="0" w:color="auto"/>
                <w:left w:val="none" w:sz="0" w:space="0" w:color="auto"/>
                <w:bottom w:val="none" w:sz="0" w:space="0" w:color="auto"/>
                <w:right w:val="none" w:sz="0" w:space="0" w:color="auto"/>
              </w:divBdr>
            </w:div>
          </w:divsChild>
        </w:div>
        <w:div w:id="1729454897">
          <w:marLeft w:val="0"/>
          <w:marRight w:val="0"/>
          <w:marTop w:val="0"/>
          <w:marBottom w:val="0"/>
          <w:divBdr>
            <w:top w:val="none" w:sz="0" w:space="0" w:color="auto"/>
            <w:left w:val="none" w:sz="0" w:space="0" w:color="auto"/>
            <w:bottom w:val="none" w:sz="0" w:space="0" w:color="auto"/>
            <w:right w:val="none" w:sz="0" w:space="0" w:color="auto"/>
          </w:divBdr>
          <w:divsChild>
            <w:div w:id="207766574">
              <w:marLeft w:val="0"/>
              <w:marRight w:val="0"/>
              <w:marTop w:val="45"/>
              <w:marBottom w:val="0"/>
              <w:divBdr>
                <w:top w:val="none" w:sz="0" w:space="0" w:color="auto"/>
                <w:left w:val="none" w:sz="0" w:space="0" w:color="auto"/>
                <w:bottom w:val="none" w:sz="0" w:space="0" w:color="auto"/>
                <w:right w:val="none" w:sz="0" w:space="0" w:color="auto"/>
              </w:divBdr>
            </w:div>
            <w:div w:id="615872930">
              <w:marLeft w:val="195"/>
              <w:marRight w:val="0"/>
              <w:marTop w:val="0"/>
              <w:marBottom w:val="135"/>
              <w:divBdr>
                <w:top w:val="none" w:sz="0" w:space="0" w:color="auto"/>
                <w:left w:val="none" w:sz="0" w:space="0" w:color="auto"/>
                <w:bottom w:val="none" w:sz="0" w:space="0" w:color="auto"/>
                <w:right w:val="none" w:sz="0" w:space="0" w:color="auto"/>
              </w:divBdr>
            </w:div>
          </w:divsChild>
        </w:div>
        <w:div w:id="1380474893">
          <w:marLeft w:val="0"/>
          <w:marRight w:val="0"/>
          <w:marTop w:val="0"/>
          <w:marBottom w:val="0"/>
          <w:divBdr>
            <w:top w:val="none" w:sz="0" w:space="0" w:color="auto"/>
            <w:left w:val="none" w:sz="0" w:space="0" w:color="auto"/>
            <w:bottom w:val="none" w:sz="0" w:space="0" w:color="auto"/>
            <w:right w:val="none" w:sz="0" w:space="0" w:color="auto"/>
          </w:divBdr>
          <w:divsChild>
            <w:div w:id="2125269403">
              <w:marLeft w:val="0"/>
              <w:marRight w:val="0"/>
              <w:marTop w:val="45"/>
              <w:marBottom w:val="0"/>
              <w:divBdr>
                <w:top w:val="none" w:sz="0" w:space="0" w:color="auto"/>
                <w:left w:val="none" w:sz="0" w:space="0" w:color="auto"/>
                <w:bottom w:val="none" w:sz="0" w:space="0" w:color="auto"/>
                <w:right w:val="none" w:sz="0" w:space="0" w:color="auto"/>
              </w:divBdr>
            </w:div>
            <w:div w:id="2120222809">
              <w:marLeft w:val="195"/>
              <w:marRight w:val="0"/>
              <w:marTop w:val="0"/>
              <w:marBottom w:val="135"/>
              <w:divBdr>
                <w:top w:val="none" w:sz="0" w:space="0" w:color="auto"/>
                <w:left w:val="none" w:sz="0" w:space="0" w:color="auto"/>
                <w:bottom w:val="none" w:sz="0" w:space="0" w:color="auto"/>
                <w:right w:val="none" w:sz="0" w:space="0" w:color="auto"/>
              </w:divBdr>
            </w:div>
          </w:divsChild>
        </w:div>
        <w:div w:id="1441221607">
          <w:marLeft w:val="0"/>
          <w:marRight w:val="0"/>
          <w:marTop w:val="0"/>
          <w:marBottom w:val="0"/>
          <w:divBdr>
            <w:top w:val="none" w:sz="0" w:space="0" w:color="auto"/>
            <w:left w:val="none" w:sz="0" w:space="0" w:color="auto"/>
            <w:bottom w:val="none" w:sz="0" w:space="0" w:color="auto"/>
            <w:right w:val="none" w:sz="0" w:space="0" w:color="auto"/>
          </w:divBdr>
          <w:divsChild>
            <w:div w:id="2018464598">
              <w:marLeft w:val="0"/>
              <w:marRight w:val="0"/>
              <w:marTop w:val="45"/>
              <w:marBottom w:val="0"/>
              <w:divBdr>
                <w:top w:val="none" w:sz="0" w:space="0" w:color="auto"/>
                <w:left w:val="none" w:sz="0" w:space="0" w:color="auto"/>
                <w:bottom w:val="none" w:sz="0" w:space="0" w:color="auto"/>
                <w:right w:val="none" w:sz="0" w:space="0" w:color="auto"/>
              </w:divBdr>
            </w:div>
            <w:div w:id="653218160">
              <w:marLeft w:val="195"/>
              <w:marRight w:val="0"/>
              <w:marTop w:val="0"/>
              <w:marBottom w:val="135"/>
              <w:divBdr>
                <w:top w:val="none" w:sz="0" w:space="0" w:color="auto"/>
                <w:left w:val="none" w:sz="0" w:space="0" w:color="auto"/>
                <w:bottom w:val="none" w:sz="0" w:space="0" w:color="auto"/>
                <w:right w:val="none" w:sz="0" w:space="0" w:color="auto"/>
              </w:divBdr>
            </w:div>
          </w:divsChild>
        </w:div>
        <w:div w:id="307170862">
          <w:marLeft w:val="0"/>
          <w:marRight w:val="0"/>
          <w:marTop w:val="0"/>
          <w:marBottom w:val="0"/>
          <w:divBdr>
            <w:top w:val="none" w:sz="0" w:space="0" w:color="auto"/>
            <w:left w:val="none" w:sz="0" w:space="0" w:color="auto"/>
            <w:bottom w:val="none" w:sz="0" w:space="0" w:color="auto"/>
            <w:right w:val="none" w:sz="0" w:space="0" w:color="auto"/>
          </w:divBdr>
          <w:divsChild>
            <w:div w:id="1916473392">
              <w:marLeft w:val="0"/>
              <w:marRight w:val="0"/>
              <w:marTop w:val="45"/>
              <w:marBottom w:val="0"/>
              <w:divBdr>
                <w:top w:val="none" w:sz="0" w:space="0" w:color="auto"/>
                <w:left w:val="none" w:sz="0" w:space="0" w:color="auto"/>
                <w:bottom w:val="none" w:sz="0" w:space="0" w:color="auto"/>
                <w:right w:val="none" w:sz="0" w:space="0" w:color="auto"/>
              </w:divBdr>
            </w:div>
            <w:div w:id="332413753">
              <w:marLeft w:val="195"/>
              <w:marRight w:val="0"/>
              <w:marTop w:val="0"/>
              <w:marBottom w:val="135"/>
              <w:divBdr>
                <w:top w:val="none" w:sz="0" w:space="0" w:color="auto"/>
                <w:left w:val="none" w:sz="0" w:space="0" w:color="auto"/>
                <w:bottom w:val="none" w:sz="0" w:space="0" w:color="auto"/>
                <w:right w:val="none" w:sz="0" w:space="0" w:color="auto"/>
              </w:divBdr>
            </w:div>
          </w:divsChild>
        </w:div>
        <w:div w:id="2016952931">
          <w:marLeft w:val="0"/>
          <w:marRight w:val="0"/>
          <w:marTop w:val="0"/>
          <w:marBottom w:val="0"/>
          <w:divBdr>
            <w:top w:val="none" w:sz="0" w:space="0" w:color="auto"/>
            <w:left w:val="none" w:sz="0" w:space="0" w:color="auto"/>
            <w:bottom w:val="none" w:sz="0" w:space="0" w:color="auto"/>
            <w:right w:val="none" w:sz="0" w:space="0" w:color="auto"/>
          </w:divBdr>
          <w:divsChild>
            <w:div w:id="2018772389">
              <w:marLeft w:val="0"/>
              <w:marRight w:val="0"/>
              <w:marTop w:val="45"/>
              <w:marBottom w:val="0"/>
              <w:divBdr>
                <w:top w:val="none" w:sz="0" w:space="0" w:color="auto"/>
                <w:left w:val="none" w:sz="0" w:space="0" w:color="auto"/>
                <w:bottom w:val="none" w:sz="0" w:space="0" w:color="auto"/>
                <w:right w:val="none" w:sz="0" w:space="0" w:color="auto"/>
              </w:divBdr>
            </w:div>
            <w:div w:id="177043401">
              <w:marLeft w:val="195"/>
              <w:marRight w:val="0"/>
              <w:marTop w:val="0"/>
              <w:marBottom w:val="135"/>
              <w:divBdr>
                <w:top w:val="none" w:sz="0" w:space="0" w:color="auto"/>
                <w:left w:val="none" w:sz="0" w:space="0" w:color="auto"/>
                <w:bottom w:val="none" w:sz="0" w:space="0" w:color="auto"/>
                <w:right w:val="none" w:sz="0" w:space="0" w:color="auto"/>
              </w:divBdr>
            </w:div>
          </w:divsChild>
        </w:div>
        <w:div w:id="976105496">
          <w:marLeft w:val="0"/>
          <w:marRight w:val="0"/>
          <w:marTop w:val="0"/>
          <w:marBottom w:val="0"/>
          <w:divBdr>
            <w:top w:val="none" w:sz="0" w:space="0" w:color="auto"/>
            <w:left w:val="none" w:sz="0" w:space="0" w:color="auto"/>
            <w:bottom w:val="none" w:sz="0" w:space="0" w:color="auto"/>
            <w:right w:val="none" w:sz="0" w:space="0" w:color="auto"/>
          </w:divBdr>
          <w:divsChild>
            <w:div w:id="1651638750">
              <w:marLeft w:val="0"/>
              <w:marRight w:val="0"/>
              <w:marTop w:val="45"/>
              <w:marBottom w:val="0"/>
              <w:divBdr>
                <w:top w:val="none" w:sz="0" w:space="0" w:color="auto"/>
                <w:left w:val="none" w:sz="0" w:space="0" w:color="auto"/>
                <w:bottom w:val="none" w:sz="0" w:space="0" w:color="auto"/>
                <w:right w:val="none" w:sz="0" w:space="0" w:color="auto"/>
              </w:divBdr>
            </w:div>
            <w:div w:id="506099034">
              <w:marLeft w:val="195"/>
              <w:marRight w:val="0"/>
              <w:marTop w:val="0"/>
              <w:marBottom w:val="135"/>
              <w:divBdr>
                <w:top w:val="none" w:sz="0" w:space="0" w:color="auto"/>
                <w:left w:val="none" w:sz="0" w:space="0" w:color="auto"/>
                <w:bottom w:val="none" w:sz="0" w:space="0" w:color="auto"/>
                <w:right w:val="none" w:sz="0" w:space="0" w:color="auto"/>
              </w:divBdr>
            </w:div>
          </w:divsChild>
        </w:div>
        <w:div w:id="1758208766">
          <w:marLeft w:val="0"/>
          <w:marRight w:val="0"/>
          <w:marTop w:val="0"/>
          <w:marBottom w:val="0"/>
          <w:divBdr>
            <w:top w:val="none" w:sz="0" w:space="0" w:color="auto"/>
            <w:left w:val="none" w:sz="0" w:space="0" w:color="auto"/>
            <w:bottom w:val="none" w:sz="0" w:space="0" w:color="auto"/>
            <w:right w:val="none" w:sz="0" w:space="0" w:color="auto"/>
          </w:divBdr>
          <w:divsChild>
            <w:div w:id="490221779">
              <w:marLeft w:val="0"/>
              <w:marRight w:val="0"/>
              <w:marTop w:val="45"/>
              <w:marBottom w:val="0"/>
              <w:divBdr>
                <w:top w:val="none" w:sz="0" w:space="0" w:color="auto"/>
                <w:left w:val="none" w:sz="0" w:space="0" w:color="auto"/>
                <w:bottom w:val="none" w:sz="0" w:space="0" w:color="auto"/>
                <w:right w:val="none" w:sz="0" w:space="0" w:color="auto"/>
              </w:divBdr>
            </w:div>
            <w:div w:id="321934108">
              <w:marLeft w:val="195"/>
              <w:marRight w:val="0"/>
              <w:marTop w:val="0"/>
              <w:marBottom w:val="135"/>
              <w:divBdr>
                <w:top w:val="none" w:sz="0" w:space="0" w:color="auto"/>
                <w:left w:val="none" w:sz="0" w:space="0" w:color="auto"/>
                <w:bottom w:val="none" w:sz="0" w:space="0" w:color="auto"/>
                <w:right w:val="none" w:sz="0" w:space="0" w:color="auto"/>
              </w:divBdr>
            </w:div>
          </w:divsChild>
        </w:div>
        <w:div w:id="1381856479">
          <w:marLeft w:val="0"/>
          <w:marRight w:val="0"/>
          <w:marTop w:val="0"/>
          <w:marBottom w:val="0"/>
          <w:divBdr>
            <w:top w:val="none" w:sz="0" w:space="0" w:color="auto"/>
            <w:left w:val="none" w:sz="0" w:space="0" w:color="auto"/>
            <w:bottom w:val="none" w:sz="0" w:space="0" w:color="auto"/>
            <w:right w:val="none" w:sz="0" w:space="0" w:color="auto"/>
          </w:divBdr>
          <w:divsChild>
            <w:div w:id="2051494971">
              <w:marLeft w:val="0"/>
              <w:marRight w:val="0"/>
              <w:marTop w:val="45"/>
              <w:marBottom w:val="0"/>
              <w:divBdr>
                <w:top w:val="none" w:sz="0" w:space="0" w:color="auto"/>
                <w:left w:val="none" w:sz="0" w:space="0" w:color="auto"/>
                <w:bottom w:val="none" w:sz="0" w:space="0" w:color="auto"/>
                <w:right w:val="none" w:sz="0" w:space="0" w:color="auto"/>
              </w:divBdr>
            </w:div>
            <w:div w:id="2033341701">
              <w:marLeft w:val="195"/>
              <w:marRight w:val="0"/>
              <w:marTop w:val="0"/>
              <w:marBottom w:val="135"/>
              <w:divBdr>
                <w:top w:val="none" w:sz="0" w:space="0" w:color="auto"/>
                <w:left w:val="none" w:sz="0" w:space="0" w:color="auto"/>
                <w:bottom w:val="none" w:sz="0" w:space="0" w:color="auto"/>
                <w:right w:val="none" w:sz="0" w:space="0" w:color="auto"/>
              </w:divBdr>
            </w:div>
          </w:divsChild>
        </w:div>
        <w:div w:id="1824850019">
          <w:marLeft w:val="0"/>
          <w:marRight w:val="0"/>
          <w:marTop w:val="0"/>
          <w:marBottom w:val="0"/>
          <w:divBdr>
            <w:top w:val="none" w:sz="0" w:space="0" w:color="auto"/>
            <w:left w:val="none" w:sz="0" w:space="0" w:color="auto"/>
            <w:bottom w:val="none" w:sz="0" w:space="0" w:color="auto"/>
            <w:right w:val="none" w:sz="0" w:space="0" w:color="auto"/>
          </w:divBdr>
          <w:divsChild>
            <w:div w:id="1133325891">
              <w:marLeft w:val="0"/>
              <w:marRight w:val="0"/>
              <w:marTop w:val="45"/>
              <w:marBottom w:val="0"/>
              <w:divBdr>
                <w:top w:val="none" w:sz="0" w:space="0" w:color="auto"/>
                <w:left w:val="none" w:sz="0" w:space="0" w:color="auto"/>
                <w:bottom w:val="none" w:sz="0" w:space="0" w:color="auto"/>
                <w:right w:val="none" w:sz="0" w:space="0" w:color="auto"/>
              </w:divBdr>
            </w:div>
            <w:div w:id="1230461567">
              <w:marLeft w:val="195"/>
              <w:marRight w:val="0"/>
              <w:marTop w:val="0"/>
              <w:marBottom w:val="135"/>
              <w:divBdr>
                <w:top w:val="none" w:sz="0" w:space="0" w:color="auto"/>
                <w:left w:val="none" w:sz="0" w:space="0" w:color="auto"/>
                <w:bottom w:val="none" w:sz="0" w:space="0" w:color="auto"/>
                <w:right w:val="none" w:sz="0" w:space="0" w:color="auto"/>
              </w:divBdr>
            </w:div>
          </w:divsChild>
        </w:div>
        <w:div w:id="117916121">
          <w:marLeft w:val="0"/>
          <w:marRight w:val="0"/>
          <w:marTop w:val="0"/>
          <w:marBottom w:val="0"/>
          <w:divBdr>
            <w:top w:val="none" w:sz="0" w:space="0" w:color="auto"/>
            <w:left w:val="none" w:sz="0" w:space="0" w:color="auto"/>
            <w:bottom w:val="none" w:sz="0" w:space="0" w:color="auto"/>
            <w:right w:val="none" w:sz="0" w:space="0" w:color="auto"/>
          </w:divBdr>
          <w:divsChild>
            <w:div w:id="1442261901">
              <w:marLeft w:val="0"/>
              <w:marRight w:val="0"/>
              <w:marTop w:val="45"/>
              <w:marBottom w:val="0"/>
              <w:divBdr>
                <w:top w:val="none" w:sz="0" w:space="0" w:color="auto"/>
                <w:left w:val="none" w:sz="0" w:space="0" w:color="auto"/>
                <w:bottom w:val="none" w:sz="0" w:space="0" w:color="auto"/>
                <w:right w:val="none" w:sz="0" w:space="0" w:color="auto"/>
              </w:divBdr>
            </w:div>
            <w:div w:id="1474104014">
              <w:marLeft w:val="195"/>
              <w:marRight w:val="0"/>
              <w:marTop w:val="0"/>
              <w:marBottom w:val="135"/>
              <w:divBdr>
                <w:top w:val="none" w:sz="0" w:space="0" w:color="auto"/>
                <w:left w:val="none" w:sz="0" w:space="0" w:color="auto"/>
                <w:bottom w:val="none" w:sz="0" w:space="0" w:color="auto"/>
                <w:right w:val="none" w:sz="0" w:space="0" w:color="auto"/>
              </w:divBdr>
            </w:div>
          </w:divsChild>
        </w:div>
        <w:div w:id="1191258408">
          <w:marLeft w:val="0"/>
          <w:marRight w:val="0"/>
          <w:marTop w:val="0"/>
          <w:marBottom w:val="0"/>
          <w:divBdr>
            <w:top w:val="none" w:sz="0" w:space="0" w:color="auto"/>
            <w:left w:val="none" w:sz="0" w:space="0" w:color="auto"/>
            <w:bottom w:val="none" w:sz="0" w:space="0" w:color="auto"/>
            <w:right w:val="none" w:sz="0" w:space="0" w:color="auto"/>
          </w:divBdr>
          <w:divsChild>
            <w:div w:id="1016031187">
              <w:marLeft w:val="0"/>
              <w:marRight w:val="0"/>
              <w:marTop w:val="45"/>
              <w:marBottom w:val="0"/>
              <w:divBdr>
                <w:top w:val="none" w:sz="0" w:space="0" w:color="auto"/>
                <w:left w:val="none" w:sz="0" w:space="0" w:color="auto"/>
                <w:bottom w:val="none" w:sz="0" w:space="0" w:color="auto"/>
                <w:right w:val="none" w:sz="0" w:space="0" w:color="auto"/>
              </w:divBdr>
            </w:div>
            <w:div w:id="630939229">
              <w:marLeft w:val="195"/>
              <w:marRight w:val="0"/>
              <w:marTop w:val="0"/>
              <w:marBottom w:val="135"/>
              <w:divBdr>
                <w:top w:val="none" w:sz="0" w:space="0" w:color="auto"/>
                <w:left w:val="none" w:sz="0" w:space="0" w:color="auto"/>
                <w:bottom w:val="none" w:sz="0" w:space="0" w:color="auto"/>
                <w:right w:val="none" w:sz="0" w:space="0" w:color="auto"/>
              </w:divBdr>
            </w:div>
          </w:divsChild>
        </w:div>
        <w:div w:id="1996061383">
          <w:marLeft w:val="0"/>
          <w:marRight w:val="0"/>
          <w:marTop w:val="0"/>
          <w:marBottom w:val="0"/>
          <w:divBdr>
            <w:top w:val="none" w:sz="0" w:space="0" w:color="auto"/>
            <w:left w:val="none" w:sz="0" w:space="0" w:color="auto"/>
            <w:bottom w:val="none" w:sz="0" w:space="0" w:color="auto"/>
            <w:right w:val="none" w:sz="0" w:space="0" w:color="auto"/>
          </w:divBdr>
          <w:divsChild>
            <w:div w:id="1992558310">
              <w:marLeft w:val="0"/>
              <w:marRight w:val="0"/>
              <w:marTop w:val="45"/>
              <w:marBottom w:val="0"/>
              <w:divBdr>
                <w:top w:val="none" w:sz="0" w:space="0" w:color="auto"/>
                <w:left w:val="none" w:sz="0" w:space="0" w:color="auto"/>
                <w:bottom w:val="none" w:sz="0" w:space="0" w:color="auto"/>
                <w:right w:val="none" w:sz="0" w:space="0" w:color="auto"/>
              </w:divBdr>
            </w:div>
            <w:div w:id="749817397">
              <w:marLeft w:val="195"/>
              <w:marRight w:val="0"/>
              <w:marTop w:val="0"/>
              <w:marBottom w:val="135"/>
              <w:divBdr>
                <w:top w:val="none" w:sz="0" w:space="0" w:color="auto"/>
                <w:left w:val="none" w:sz="0" w:space="0" w:color="auto"/>
                <w:bottom w:val="none" w:sz="0" w:space="0" w:color="auto"/>
                <w:right w:val="none" w:sz="0" w:space="0" w:color="auto"/>
              </w:divBdr>
            </w:div>
          </w:divsChild>
        </w:div>
        <w:div w:id="1148084976">
          <w:marLeft w:val="0"/>
          <w:marRight w:val="0"/>
          <w:marTop w:val="0"/>
          <w:marBottom w:val="0"/>
          <w:divBdr>
            <w:top w:val="none" w:sz="0" w:space="0" w:color="auto"/>
            <w:left w:val="none" w:sz="0" w:space="0" w:color="auto"/>
            <w:bottom w:val="none" w:sz="0" w:space="0" w:color="auto"/>
            <w:right w:val="none" w:sz="0" w:space="0" w:color="auto"/>
          </w:divBdr>
          <w:divsChild>
            <w:div w:id="1645043531">
              <w:marLeft w:val="0"/>
              <w:marRight w:val="0"/>
              <w:marTop w:val="45"/>
              <w:marBottom w:val="0"/>
              <w:divBdr>
                <w:top w:val="none" w:sz="0" w:space="0" w:color="auto"/>
                <w:left w:val="none" w:sz="0" w:space="0" w:color="auto"/>
                <w:bottom w:val="none" w:sz="0" w:space="0" w:color="auto"/>
                <w:right w:val="none" w:sz="0" w:space="0" w:color="auto"/>
              </w:divBdr>
            </w:div>
            <w:div w:id="1626227645">
              <w:marLeft w:val="195"/>
              <w:marRight w:val="0"/>
              <w:marTop w:val="0"/>
              <w:marBottom w:val="135"/>
              <w:divBdr>
                <w:top w:val="none" w:sz="0" w:space="0" w:color="auto"/>
                <w:left w:val="none" w:sz="0" w:space="0" w:color="auto"/>
                <w:bottom w:val="none" w:sz="0" w:space="0" w:color="auto"/>
                <w:right w:val="none" w:sz="0" w:space="0" w:color="auto"/>
              </w:divBdr>
            </w:div>
          </w:divsChild>
        </w:div>
        <w:div w:id="480466786">
          <w:marLeft w:val="0"/>
          <w:marRight w:val="0"/>
          <w:marTop w:val="0"/>
          <w:marBottom w:val="0"/>
          <w:divBdr>
            <w:top w:val="none" w:sz="0" w:space="0" w:color="auto"/>
            <w:left w:val="none" w:sz="0" w:space="0" w:color="auto"/>
            <w:bottom w:val="none" w:sz="0" w:space="0" w:color="auto"/>
            <w:right w:val="none" w:sz="0" w:space="0" w:color="auto"/>
          </w:divBdr>
          <w:divsChild>
            <w:div w:id="859975498">
              <w:marLeft w:val="0"/>
              <w:marRight w:val="0"/>
              <w:marTop w:val="45"/>
              <w:marBottom w:val="0"/>
              <w:divBdr>
                <w:top w:val="none" w:sz="0" w:space="0" w:color="auto"/>
                <w:left w:val="none" w:sz="0" w:space="0" w:color="auto"/>
                <w:bottom w:val="none" w:sz="0" w:space="0" w:color="auto"/>
                <w:right w:val="none" w:sz="0" w:space="0" w:color="auto"/>
              </w:divBdr>
            </w:div>
            <w:div w:id="1328896671">
              <w:marLeft w:val="195"/>
              <w:marRight w:val="0"/>
              <w:marTop w:val="0"/>
              <w:marBottom w:val="135"/>
              <w:divBdr>
                <w:top w:val="none" w:sz="0" w:space="0" w:color="auto"/>
                <w:left w:val="none" w:sz="0" w:space="0" w:color="auto"/>
                <w:bottom w:val="none" w:sz="0" w:space="0" w:color="auto"/>
                <w:right w:val="none" w:sz="0" w:space="0" w:color="auto"/>
              </w:divBdr>
            </w:div>
          </w:divsChild>
        </w:div>
        <w:div w:id="1363440703">
          <w:marLeft w:val="0"/>
          <w:marRight w:val="0"/>
          <w:marTop w:val="0"/>
          <w:marBottom w:val="0"/>
          <w:divBdr>
            <w:top w:val="none" w:sz="0" w:space="0" w:color="auto"/>
            <w:left w:val="none" w:sz="0" w:space="0" w:color="auto"/>
            <w:bottom w:val="none" w:sz="0" w:space="0" w:color="auto"/>
            <w:right w:val="none" w:sz="0" w:space="0" w:color="auto"/>
          </w:divBdr>
          <w:divsChild>
            <w:div w:id="1542549982">
              <w:marLeft w:val="0"/>
              <w:marRight w:val="0"/>
              <w:marTop w:val="45"/>
              <w:marBottom w:val="0"/>
              <w:divBdr>
                <w:top w:val="none" w:sz="0" w:space="0" w:color="auto"/>
                <w:left w:val="none" w:sz="0" w:space="0" w:color="auto"/>
                <w:bottom w:val="none" w:sz="0" w:space="0" w:color="auto"/>
                <w:right w:val="none" w:sz="0" w:space="0" w:color="auto"/>
              </w:divBdr>
            </w:div>
            <w:div w:id="1766145380">
              <w:marLeft w:val="195"/>
              <w:marRight w:val="0"/>
              <w:marTop w:val="0"/>
              <w:marBottom w:val="135"/>
              <w:divBdr>
                <w:top w:val="none" w:sz="0" w:space="0" w:color="auto"/>
                <w:left w:val="none" w:sz="0" w:space="0" w:color="auto"/>
                <w:bottom w:val="none" w:sz="0" w:space="0" w:color="auto"/>
                <w:right w:val="none" w:sz="0" w:space="0" w:color="auto"/>
              </w:divBdr>
            </w:div>
          </w:divsChild>
        </w:div>
        <w:div w:id="1347173314">
          <w:marLeft w:val="0"/>
          <w:marRight w:val="0"/>
          <w:marTop w:val="0"/>
          <w:marBottom w:val="0"/>
          <w:divBdr>
            <w:top w:val="none" w:sz="0" w:space="0" w:color="auto"/>
            <w:left w:val="none" w:sz="0" w:space="0" w:color="auto"/>
            <w:bottom w:val="none" w:sz="0" w:space="0" w:color="auto"/>
            <w:right w:val="none" w:sz="0" w:space="0" w:color="auto"/>
          </w:divBdr>
          <w:divsChild>
            <w:div w:id="857936646">
              <w:marLeft w:val="0"/>
              <w:marRight w:val="0"/>
              <w:marTop w:val="45"/>
              <w:marBottom w:val="0"/>
              <w:divBdr>
                <w:top w:val="none" w:sz="0" w:space="0" w:color="auto"/>
                <w:left w:val="none" w:sz="0" w:space="0" w:color="auto"/>
                <w:bottom w:val="none" w:sz="0" w:space="0" w:color="auto"/>
                <w:right w:val="none" w:sz="0" w:space="0" w:color="auto"/>
              </w:divBdr>
            </w:div>
            <w:div w:id="1836529700">
              <w:marLeft w:val="195"/>
              <w:marRight w:val="0"/>
              <w:marTop w:val="0"/>
              <w:marBottom w:val="135"/>
              <w:divBdr>
                <w:top w:val="none" w:sz="0" w:space="0" w:color="auto"/>
                <w:left w:val="none" w:sz="0" w:space="0" w:color="auto"/>
                <w:bottom w:val="none" w:sz="0" w:space="0" w:color="auto"/>
                <w:right w:val="none" w:sz="0" w:space="0" w:color="auto"/>
              </w:divBdr>
            </w:div>
          </w:divsChild>
        </w:div>
        <w:div w:id="500202118">
          <w:marLeft w:val="0"/>
          <w:marRight w:val="0"/>
          <w:marTop w:val="0"/>
          <w:marBottom w:val="0"/>
          <w:divBdr>
            <w:top w:val="none" w:sz="0" w:space="0" w:color="auto"/>
            <w:left w:val="none" w:sz="0" w:space="0" w:color="auto"/>
            <w:bottom w:val="none" w:sz="0" w:space="0" w:color="auto"/>
            <w:right w:val="none" w:sz="0" w:space="0" w:color="auto"/>
          </w:divBdr>
          <w:divsChild>
            <w:div w:id="449320701">
              <w:marLeft w:val="0"/>
              <w:marRight w:val="0"/>
              <w:marTop w:val="45"/>
              <w:marBottom w:val="0"/>
              <w:divBdr>
                <w:top w:val="none" w:sz="0" w:space="0" w:color="auto"/>
                <w:left w:val="none" w:sz="0" w:space="0" w:color="auto"/>
                <w:bottom w:val="none" w:sz="0" w:space="0" w:color="auto"/>
                <w:right w:val="none" w:sz="0" w:space="0" w:color="auto"/>
              </w:divBdr>
            </w:div>
            <w:div w:id="2103985988">
              <w:marLeft w:val="195"/>
              <w:marRight w:val="0"/>
              <w:marTop w:val="0"/>
              <w:marBottom w:val="135"/>
              <w:divBdr>
                <w:top w:val="none" w:sz="0" w:space="0" w:color="auto"/>
                <w:left w:val="none" w:sz="0" w:space="0" w:color="auto"/>
                <w:bottom w:val="none" w:sz="0" w:space="0" w:color="auto"/>
                <w:right w:val="none" w:sz="0" w:space="0" w:color="auto"/>
              </w:divBdr>
            </w:div>
          </w:divsChild>
        </w:div>
        <w:div w:id="913394019">
          <w:marLeft w:val="0"/>
          <w:marRight w:val="0"/>
          <w:marTop w:val="0"/>
          <w:marBottom w:val="0"/>
          <w:divBdr>
            <w:top w:val="none" w:sz="0" w:space="0" w:color="auto"/>
            <w:left w:val="none" w:sz="0" w:space="0" w:color="auto"/>
            <w:bottom w:val="none" w:sz="0" w:space="0" w:color="auto"/>
            <w:right w:val="none" w:sz="0" w:space="0" w:color="auto"/>
          </w:divBdr>
          <w:divsChild>
            <w:div w:id="549461725">
              <w:marLeft w:val="0"/>
              <w:marRight w:val="0"/>
              <w:marTop w:val="45"/>
              <w:marBottom w:val="0"/>
              <w:divBdr>
                <w:top w:val="none" w:sz="0" w:space="0" w:color="auto"/>
                <w:left w:val="none" w:sz="0" w:space="0" w:color="auto"/>
                <w:bottom w:val="none" w:sz="0" w:space="0" w:color="auto"/>
                <w:right w:val="none" w:sz="0" w:space="0" w:color="auto"/>
              </w:divBdr>
            </w:div>
            <w:div w:id="449668218">
              <w:marLeft w:val="195"/>
              <w:marRight w:val="0"/>
              <w:marTop w:val="0"/>
              <w:marBottom w:val="135"/>
              <w:divBdr>
                <w:top w:val="none" w:sz="0" w:space="0" w:color="auto"/>
                <w:left w:val="none" w:sz="0" w:space="0" w:color="auto"/>
                <w:bottom w:val="none" w:sz="0" w:space="0" w:color="auto"/>
                <w:right w:val="none" w:sz="0" w:space="0" w:color="auto"/>
              </w:divBdr>
            </w:div>
          </w:divsChild>
        </w:div>
        <w:div w:id="1220627205">
          <w:marLeft w:val="0"/>
          <w:marRight w:val="0"/>
          <w:marTop w:val="0"/>
          <w:marBottom w:val="0"/>
          <w:divBdr>
            <w:top w:val="none" w:sz="0" w:space="0" w:color="auto"/>
            <w:left w:val="none" w:sz="0" w:space="0" w:color="auto"/>
            <w:bottom w:val="none" w:sz="0" w:space="0" w:color="auto"/>
            <w:right w:val="none" w:sz="0" w:space="0" w:color="auto"/>
          </w:divBdr>
          <w:divsChild>
            <w:div w:id="171797167">
              <w:marLeft w:val="0"/>
              <w:marRight w:val="0"/>
              <w:marTop w:val="45"/>
              <w:marBottom w:val="0"/>
              <w:divBdr>
                <w:top w:val="none" w:sz="0" w:space="0" w:color="auto"/>
                <w:left w:val="none" w:sz="0" w:space="0" w:color="auto"/>
                <w:bottom w:val="none" w:sz="0" w:space="0" w:color="auto"/>
                <w:right w:val="none" w:sz="0" w:space="0" w:color="auto"/>
              </w:divBdr>
            </w:div>
            <w:div w:id="1507286782">
              <w:marLeft w:val="195"/>
              <w:marRight w:val="0"/>
              <w:marTop w:val="0"/>
              <w:marBottom w:val="135"/>
              <w:divBdr>
                <w:top w:val="none" w:sz="0" w:space="0" w:color="auto"/>
                <w:left w:val="none" w:sz="0" w:space="0" w:color="auto"/>
                <w:bottom w:val="none" w:sz="0" w:space="0" w:color="auto"/>
                <w:right w:val="none" w:sz="0" w:space="0" w:color="auto"/>
              </w:divBdr>
            </w:div>
          </w:divsChild>
        </w:div>
        <w:div w:id="782845077">
          <w:marLeft w:val="0"/>
          <w:marRight w:val="0"/>
          <w:marTop w:val="0"/>
          <w:marBottom w:val="0"/>
          <w:divBdr>
            <w:top w:val="none" w:sz="0" w:space="0" w:color="auto"/>
            <w:left w:val="none" w:sz="0" w:space="0" w:color="auto"/>
            <w:bottom w:val="none" w:sz="0" w:space="0" w:color="auto"/>
            <w:right w:val="none" w:sz="0" w:space="0" w:color="auto"/>
          </w:divBdr>
          <w:divsChild>
            <w:div w:id="477958826">
              <w:marLeft w:val="0"/>
              <w:marRight w:val="0"/>
              <w:marTop w:val="45"/>
              <w:marBottom w:val="0"/>
              <w:divBdr>
                <w:top w:val="none" w:sz="0" w:space="0" w:color="auto"/>
                <w:left w:val="none" w:sz="0" w:space="0" w:color="auto"/>
                <w:bottom w:val="none" w:sz="0" w:space="0" w:color="auto"/>
                <w:right w:val="none" w:sz="0" w:space="0" w:color="auto"/>
              </w:divBdr>
            </w:div>
            <w:div w:id="108866537">
              <w:marLeft w:val="195"/>
              <w:marRight w:val="0"/>
              <w:marTop w:val="0"/>
              <w:marBottom w:val="135"/>
              <w:divBdr>
                <w:top w:val="none" w:sz="0" w:space="0" w:color="auto"/>
                <w:left w:val="none" w:sz="0" w:space="0" w:color="auto"/>
                <w:bottom w:val="none" w:sz="0" w:space="0" w:color="auto"/>
                <w:right w:val="none" w:sz="0" w:space="0" w:color="auto"/>
              </w:divBdr>
            </w:div>
          </w:divsChild>
        </w:div>
        <w:div w:id="837157472">
          <w:marLeft w:val="0"/>
          <w:marRight w:val="0"/>
          <w:marTop w:val="0"/>
          <w:marBottom w:val="0"/>
          <w:divBdr>
            <w:top w:val="none" w:sz="0" w:space="0" w:color="auto"/>
            <w:left w:val="none" w:sz="0" w:space="0" w:color="auto"/>
            <w:bottom w:val="none" w:sz="0" w:space="0" w:color="auto"/>
            <w:right w:val="none" w:sz="0" w:space="0" w:color="auto"/>
          </w:divBdr>
          <w:divsChild>
            <w:div w:id="769082350">
              <w:marLeft w:val="0"/>
              <w:marRight w:val="0"/>
              <w:marTop w:val="45"/>
              <w:marBottom w:val="0"/>
              <w:divBdr>
                <w:top w:val="none" w:sz="0" w:space="0" w:color="auto"/>
                <w:left w:val="none" w:sz="0" w:space="0" w:color="auto"/>
                <w:bottom w:val="none" w:sz="0" w:space="0" w:color="auto"/>
                <w:right w:val="none" w:sz="0" w:space="0" w:color="auto"/>
              </w:divBdr>
            </w:div>
            <w:div w:id="592281226">
              <w:marLeft w:val="195"/>
              <w:marRight w:val="0"/>
              <w:marTop w:val="0"/>
              <w:marBottom w:val="135"/>
              <w:divBdr>
                <w:top w:val="none" w:sz="0" w:space="0" w:color="auto"/>
                <w:left w:val="none" w:sz="0" w:space="0" w:color="auto"/>
                <w:bottom w:val="none" w:sz="0" w:space="0" w:color="auto"/>
                <w:right w:val="none" w:sz="0" w:space="0" w:color="auto"/>
              </w:divBdr>
            </w:div>
          </w:divsChild>
        </w:div>
        <w:div w:id="1549611675">
          <w:marLeft w:val="0"/>
          <w:marRight w:val="0"/>
          <w:marTop w:val="0"/>
          <w:marBottom w:val="0"/>
          <w:divBdr>
            <w:top w:val="none" w:sz="0" w:space="0" w:color="auto"/>
            <w:left w:val="none" w:sz="0" w:space="0" w:color="auto"/>
            <w:bottom w:val="none" w:sz="0" w:space="0" w:color="auto"/>
            <w:right w:val="none" w:sz="0" w:space="0" w:color="auto"/>
          </w:divBdr>
          <w:divsChild>
            <w:div w:id="618534320">
              <w:marLeft w:val="0"/>
              <w:marRight w:val="0"/>
              <w:marTop w:val="45"/>
              <w:marBottom w:val="0"/>
              <w:divBdr>
                <w:top w:val="none" w:sz="0" w:space="0" w:color="auto"/>
                <w:left w:val="none" w:sz="0" w:space="0" w:color="auto"/>
                <w:bottom w:val="none" w:sz="0" w:space="0" w:color="auto"/>
                <w:right w:val="none" w:sz="0" w:space="0" w:color="auto"/>
              </w:divBdr>
            </w:div>
            <w:div w:id="44793113">
              <w:marLeft w:val="195"/>
              <w:marRight w:val="0"/>
              <w:marTop w:val="0"/>
              <w:marBottom w:val="135"/>
              <w:divBdr>
                <w:top w:val="none" w:sz="0" w:space="0" w:color="auto"/>
                <w:left w:val="none" w:sz="0" w:space="0" w:color="auto"/>
                <w:bottom w:val="none" w:sz="0" w:space="0" w:color="auto"/>
                <w:right w:val="none" w:sz="0" w:space="0" w:color="auto"/>
              </w:divBdr>
            </w:div>
          </w:divsChild>
        </w:div>
        <w:div w:id="726876685">
          <w:marLeft w:val="0"/>
          <w:marRight w:val="0"/>
          <w:marTop w:val="0"/>
          <w:marBottom w:val="0"/>
          <w:divBdr>
            <w:top w:val="none" w:sz="0" w:space="0" w:color="auto"/>
            <w:left w:val="none" w:sz="0" w:space="0" w:color="auto"/>
            <w:bottom w:val="none" w:sz="0" w:space="0" w:color="auto"/>
            <w:right w:val="none" w:sz="0" w:space="0" w:color="auto"/>
          </w:divBdr>
          <w:divsChild>
            <w:div w:id="27802209">
              <w:marLeft w:val="0"/>
              <w:marRight w:val="0"/>
              <w:marTop w:val="45"/>
              <w:marBottom w:val="0"/>
              <w:divBdr>
                <w:top w:val="none" w:sz="0" w:space="0" w:color="auto"/>
                <w:left w:val="none" w:sz="0" w:space="0" w:color="auto"/>
                <w:bottom w:val="none" w:sz="0" w:space="0" w:color="auto"/>
                <w:right w:val="none" w:sz="0" w:space="0" w:color="auto"/>
              </w:divBdr>
            </w:div>
            <w:div w:id="842861683">
              <w:marLeft w:val="195"/>
              <w:marRight w:val="0"/>
              <w:marTop w:val="0"/>
              <w:marBottom w:val="135"/>
              <w:divBdr>
                <w:top w:val="none" w:sz="0" w:space="0" w:color="auto"/>
                <w:left w:val="none" w:sz="0" w:space="0" w:color="auto"/>
                <w:bottom w:val="none" w:sz="0" w:space="0" w:color="auto"/>
                <w:right w:val="none" w:sz="0" w:space="0" w:color="auto"/>
              </w:divBdr>
            </w:div>
          </w:divsChild>
        </w:div>
        <w:div w:id="1221743533">
          <w:marLeft w:val="0"/>
          <w:marRight w:val="0"/>
          <w:marTop w:val="0"/>
          <w:marBottom w:val="0"/>
          <w:divBdr>
            <w:top w:val="none" w:sz="0" w:space="0" w:color="auto"/>
            <w:left w:val="none" w:sz="0" w:space="0" w:color="auto"/>
            <w:bottom w:val="none" w:sz="0" w:space="0" w:color="auto"/>
            <w:right w:val="none" w:sz="0" w:space="0" w:color="auto"/>
          </w:divBdr>
          <w:divsChild>
            <w:div w:id="244267788">
              <w:marLeft w:val="0"/>
              <w:marRight w:val="0"/>
              <w:marTop w:val="45"/>
              <w:marBottom w:val="0"/>
              <w:divBdr>
                <w:top w:val="none" w:sz="0" w:space="0" w:color="auto"/>
                <w:left w:val="none" w:sz="0" w:space="0" w:color="auto"/>
                <w:bottom w:val="none" w:sz="0" w:space="0" w:color="auto"/>
                <w:right w:val="none" w:sz="0" w:space="0" w:color="auto"/>
              </w:divBdr>
            </w:div>
            <w:div w:id="1479999840">
              <w:marLeft w:val="195"/>
              <w:marRight w:val="0"/>
              <w:marTop w:val="0"/>
              <w:marBottom w:val="135"/>
              <w:divBdr>
                <w:top w:val="none" w:sz="0" w:space="0" w:color="auto"/>
                <w:left w:val="none" w:sz="0" w:space="0" w:color="auto"/>
                <w:bottom w:val="none" w:sz="0" w:space="0" w:color="auto"/>
                <w:right w:val="none" w:sz="0" w:space="0" w:color="auto"/>
              </w:divBdr>
            </w:div>
          </w:divsChild>
        </w:div>
        <w:div w:id="688340011">
          <w:marLeft w:val="0"/>
          <w:marRight w:val="0"/>
          <w:marTop w:val="0"/>
          <w:marBottom w:val="0"/>
          <w:divBdr>
            <w:top w:val="none" w:sz="0" w:space="0" w:color="auto"/>
            <w:left w:val="none" w:sz="0" w:space="0" w:color="auto"/>
            <w:bottom w:val="none" w:sz="0" w:space="0" w:color="auto"/>
            <w:right w:val="none" w:sz="0" w:space="0" w:color="auto"/>
          </w:divBdr>
          <w:divsChild>
            <w:div w:id="629943646">
              <w:marLeft w:val="0"/>
              <w:marRight w:val="0"/>
              <w:marTop w:val="45"/>
              <w:marBottom w:val="0"/>
              <w:divBdr>
                <w:top w:val="none" w:sz="0" w:space="0" w:color="auto"/>
                <w:left w:val="none" w:sz="0" w:space="0" w:color="auto"/>
                <w:bottom w:val="none" w:sz="0" w:space="0" w:color="auto"/>
                <w:right w:val="none" w:sz="0" w:space="0" w:color="auto"/>
              </w:divBdr>
            </w:div>
            <w:div w:id="36245266">
              <w:marLeft w:val="195"/>
              <w:marRight w:val="0"/>
              <w:marTop w:val="0"/>
              <w:marBottom w:val="135"/>
              <w:divBdr>
                <w:top w:val="none" w:sz="0" w:space="0" w:color="auto"/>
                <w:left w:val="none" w:sz="0" w:space="0" w:color="auto"/>
                <w:bottom w:val="none" w:sz="0" w:space="0" w:color="auto"/>
                <w:right w:val="none" w:sz="0" w:space="0" w:color="auto"/>
              </w:divBdr>
            </w:div>
          </w:divsChild>
        </w:div>
        <w:div w:id="56975994">
          <w:marLeft w:val="0"/>
          <w:marRight w:val="0"/>
          <w:marTop w:val="0"/>
          <w:marBottom w:val="0"/>
          <w:divBdr>
            <w:top w:val="none" w:sz="0" w:space="0" w:color="auto"/>
            <w:left w:val="none" w:sz="0" w:space="0" w:color="auto"/>
            <w:bottom w:val="none" w:sz="0" w:space="0" w:color="auto"/>
            <w:right w:val="none" w:sz="0" w:space="0" w:color="auto"/>
          </w:divBdr>
          <w:divsChild>
            <w:div w:id="1578401177">
              <w:marLeft w:val="0"/>
              <w:marRight w:val="0"/>
              <w:marTop w:val="45"/>
              <w:marBottom w:val="0"/>
              <w:divBdr>
                <w:top w:val="none" w:sz="0" w:space="0" w:color="auto"/>
                <w:left w:val="none" w:sz="0" w:space="0" w:color="auto"/>
                <w:bottom w:val="none" w:sz="0" w:space="0" w:color="auto"/>
                <w:right w:val="none" w:sz="0" w:space="0" w:color="auto"/>
              </w:divBdr>
            </w:div>
            <w:div w:id="2117631795">
              <w:marLeft w:val="195"/>
              <w:marRight w:val="0"/>
              <w:marTop w:val="0"/>
              <w:marBottom w:val="135"/>
              <w:divBdr>
                <w:top w:val="none" w:sz="0" w:space="0" w:color="auto"/>
                <w:left w:val="none" w:sz="0" w:space="0" w:color="auto"/>
                <w:bottom w:val="none" w:sz="0" w:space="0" w:color="auto"/>
                <w:right w:val="none" w:sz="0" w:space="0" w:color="auto"/>
              </w:divBdr>
            </w:div>
          </w:divsChild>
        </w:div>
        <w:div w:id="1241721526">
          <w:marLeft w:val="0"/>
          <w:marRight w:val="0"/>
          <w:marTop w:val="0"/>
          <w:marBottom w:val="0"/>
          <w:divBdr>
            <w:top w:val="none" w:sz="0" w:space="0" w:color="auto"/>
            <w:left w:val="none" w:sz="0" w:space="0" w:color="auto"/>
            <w:bottom w:val="none" w:sz="0" w:space="0" w:color="auto"/>
            <w:right w:val="none" w:sz="0" w:space="0" w:color="auto"/>
          </w:divBdr>
          <w:divsChild>
            <w:div w:id="2044479508">
              <w:marLeft w:val="0"/>
              <w:marRight w:val="0"/>
              <w:marTop w:val="45"/>
              <w:marBottom w:val="0"/>
              <w:divBdr>
                <w:top w:val="none" w:sz="0" w:space="0" w:color="auto"/>
                <w:left w:val="none" w:sz="0" w:space="0" w:color="auto"/>
                <w:bottom w:val="none" w:sz="0" w:space="0" w:color="auto"/>
                <w:right w:val="none" w:sz="0" w:space="0" w:color="auto"/>
              </w:divBdr>
            </w:div>
            <w:div w:id="1449399476">
              <w:marLeft w:val="195"/>
              <w:marRight w:val="0"/>
              <w:marTop w:val="0"/>
              <w:marBottom w:val="135"/>
              <w:divBdr>
                <w:top w:val="none" w:sz="0" w:space="0" w:color="auto"/>
                <w:left w:val="none" w:sz="0" w:space="0" w:color="auto"/>
                <w:bottom w:val="none" w:sz="0" w:space="0" w:color="auto"/>
                <w:right w:val="none" w:sz="0" w:space="0" w:color="auto"/>
              </w:divBdr>
            </w:div>
          </w:divsChild>
        </w:div>
        <w:div w:id="906570460">
          <w:marLeft w:val="0"/>
          <w:marRight w:val="0"/>
          <w:marTop w:val="0"/>
          <w:marBottom w:val="0"/>
          <w:divBdr>
            <w:top w:val="none" w:sz="0" w:space="0" w:color="auto"/>
            <w:left w:val="none" w:sz="0" w:space="0" w:color="auto"/>
            <w:bottom w:val="none" w:sz="0" w:space="0" w:color="auto"/>
            <w:right w:val="none" w:sz="0" w:space="0" w:color="auto"/>
          </w:divBdr>
          <w:divsChild>
            <w:div w:id="785926150">
              <w:marLeft w:val="0"/>
              <w:marRight w:val="0"/>
              <w:marTop w:val="45"/>
              <w:marBottom w:val="0"/>
              <w:divBdr>
                <w:top w:val="none" w:sz="0" w:space="0" w:color="auto"/>
                <w:left w:val="none" w:sz="0" w:space="0" w:color="auto"/>
                <w:bottom w:val="none" w:sz="0" w:space="0" w:color="auto"/>
                <w:right w:val="none" w:sz="0" w:space="0" w:color="auto"/>
              </w:divBdr>
            </w:div>
            <w:div w:id="537548490">
              <w:marLeft w:val="195"/>
              <w:marRight w:val="0"/>
              <w:marTop w:val="0"/>
              <w:marBottom w:val="135"/>
              <w:divBdr>
                <w:top w:val="none" w:sz="0" w:space="0" w:color="auto"/>
                <w:left w:val="none" w:sz="0" w:space="0" w:color="auto"/>
                <w:bottom w:val="none" w:sz="0" w:space="0" w:color="auto"/>
                <w:right w:val="none" w:sz="0" w:space="0" w:color="auto"/>
              </w:divBdr>
            </w:div>
          </w:divsChild>
        </w:div>
        <w:div w:id="459349295">
          <w:marLeft w:val="0"/>
          <w:marRight w:val="0"/>
          <w:marTop w:val="0"/>
          <w:marBottom w:val="0"/>
          <w:divBdr>
            <w:top w:val="none" w:sz="0" w:space="0" w:color="auto"/>
            <w:left w:val="none" w:sz="0" w:space="0" w:color="auto"/>
            <w:bottom w:val="none" w:sz="0" w:space="0" w:color="auto"/>
            <w:right w:val="none" w:sz="0" w:space="0" w:color="auto"/>
          </w:divBdr>
          <w:divsChild>
            <w:div w:id="1293747480">
              <w:marLeft w:val="0"/>
              <w:marRight w:val="0"/>
              <w:marTop w:val="45"/>
              <w:marBottom w:val="0"/>
              <w:divBdr>
                <w:top w:val="none" w:sz="0" w:space="0" w:color="auto"/>
                <w:left w:val="none" w:sz="0" w:space="0" w:color="auto"/>
                <w:bottom w:val="none" w:sz="0" w:space="0" w:color="auto"/>
                <w:right w:val="none" w:sz="0" w:space="0" w:color="auto"/>
              </w:divBdr>
            </w:div>
            <w:div w:id="2042628394">
              <w:marLeft w:val="195"/>
              <w:marRight w:val="0"/>
              <w:marTop w:val="0"/>
              <w:marBottom w:val="135"/>
              <w:divBdr>
                <w:top w:val="none" w:sz="0" w:space="0" w:color="auto"/>
                <w:left w:val="none" w:sz="0" w:space="0" w:color="auto"/>
                <w:bottom w:val="none" w:sz="0" w:space="0" w:color="auto"/>
                <w:right w:val="none" w:sz="0" w:space="0" w:color="auto"/>
              </w:divBdr>
            </w:div>
          </w:divsChild>
        </w:div>
      </w:divsChild>
    </w:div>
    <w:div w:id="1056785439">
      <w:bodyDiv w:val="1"/>
      <w:marLeft w:val="0"/>
      <w:marRight w:val="0"/>
      <w:marTop w:val="0"/>
      <w:marBottom w:val="0"/>
      <w:divBdr>
        <w:top w:val="none" w:sz="0" w:space="0" w:color="auto"/>
        <w:left w:val="none" w:sz="0" w:space="0" w:color="auto"/>
        <w:bottom w:val="none" w:sz="0" w:space="0" w:color="auto"/>
        <w:right w:val="none" w:sz="0" w:space="0" w:color="auto"/>
      </w:divBdr>
    </w:div>
    <w:div w:id="1382754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68B094B7A53640910F28DAC1660E46" ma:contentTypeVersion="7" ma:contentTypeDescription="Create a new document." ma:contentTypeScope="" ma:versionID="d52dbbc9bb6e785101dc41044e4614f3">
  <xsd:schema xmlns:xsd="http://www.w3.org/2001/XMLSchema" xmlns:xs="http://www.w3.org/2001/XMLSchema" xmlns:p="http://schemas.microsoft.com/office/2006/metadata/properties" xmlns:ns2="d5c6f805-8d90-4ed7-ae4c-57496ecc2fa3" xmlns:ns3="52a4e8ff-9d51-485a-ba4f-b873a45e5cbd" targetNamespace="http://schemas.microsoft.com/office/2006/metadata/properties" ma:root="true" ma:fieldsID="b62bb4c30d77f1cb36ea1b781a64016c" ns2:_="" ns3:_="">
    <xsd:import namespace="d5c6f805-8d90-4ed7-ae4c-57496ecc2fa3"/>
    <xsd:import namespace="52a4e8ff-9d51-485a-ba4f-b873a45e5c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6f805-8d90-4ed7-ae4c-57496ecc2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4e8ff-9d51-485a-ba4f-b873a45e5c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3C3284-60E8-45DB-A910-9CBCDBAC7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6f805-8d90-4ed7-ae4c-57496ecc2fa3"/>
    <ds:schemaRef ds:uri="52a4e8ff-9d51-485a-ba4f-b873a45e5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55949-52B7-4D96-92AD-17C9ACBEF89F}">
  <ds:schemaRefs>
    <ds:schemaRef ds:uri="http://schemas.microsoft.com/sharepoint/v3/contenttype/forms"/>
  </ds:schemaRefs>
</ds:datastoreItem>
</file>

<file path=customXml/itemProps3.xml><?xml version="1.0" encoding="utf-8"?>
<ds:datastoreItem xmlns:ds="http://schemas.openxmlformats.org/officeDocument/2006/customXml" ds:itemID="{FF7CC6C3-4E8A-4FA4-B57B-823D3ED445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727</Words>
  <Characters>4692</Characters>
  <Application>Microsoft Office Word</Application>
  <DocSecurity>0</DocSecurity>
  <Lines>114</Lines>
  <Paragraphs>62</Paragraphs>
  <ScaleCrop>false</ScaleCrop>
  <HeadingPairs>
    <vt:vector size="2" baseType="variant">
      <vt:variant>
        <vt:lpstr>Title</vt:lpstr>
      </vt:variant>
      <vt:variant>
        <vt:i4>1</vt:i4>
      </vt:variant>
    </vt:vector>
  </HeadingPairs>
  <TitlesOfParts>
    <vt:vector size="1" baseType="lpstr">
      <vt:lpstr>Are You suprised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Northwest Kidney Centers</dc:creator>
  <cp:keywords>Birthday</cp:keywords>
  <cp:lastModifiedBy>Srilekha Gopanaboina</cp:lastModifiedBy>
  <cp:revision>3</cp:revision>
  <cp:lastPrinted>2024-08-07T16:54:00Z</cp:lastPrinted>
  <dcterms:created xsi:type="dcterms:W3CDTF">2025-12-16T20:54:00Z</dcterms:created>
  <dcterms:modified xsi:type="dcterms:W3CDTF">2025-12-16T21:50:00Z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2018-10-30T00:00:00Z</vt:filetime>
  </property>
  <property fmtid="{D5CDD505-2E9C-101B-9397-08002B2CF9AE}" pid="3" name="Creator">
    <vt:lpwstr>Microsoft Word 2013</vt:lpwstr>
  </property>
  <property fmtid="{D5CDD505-2E9C-101B-9397-08002B2CF9AE}" pid="4" name="LastSaved">
    <vt:filetime>2024-01-29T00:00:00Z</vt:filetime>
  </property>
  <property fmtid="{D5CDD505-2E9C-101B-9397-08002B2CF9AE}" pid="5" name="Producer">
    <vt:lpwstr>Neevia Document Converter Pro v6.7 (http://neevia.com)</vt:lpwstr>
  </property>
  <property fmtid="{D5CDD505-2E9C-101B-9397-08002B2CF9AE}" pid="6" name="ContentTypeId">
    <vt:lpwstr>0x0101009268B094B7A53640910F28DAC1660E46</vt:lpwstr>
  </property>
</Properties>
</file>